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64EAA" w:rsidRDefault="00922A6B" w:rsidP="001950AA">
      <w:pPr>
        <w:pStyle w:val="Antrat2"/>
        <w:spacing w:before="0" w:after="0"/>
        <w:jc w:val="center"/>
        <w:rPr>
          <w:rFonts w:ascii="Arial" w:hAnsi="Arial" w:cs="Arial"/>
          <w:color w:val="auto"/>
          <w:sz w:val="20"/>
          <w:szCs w:val="20"/>
          <w:lang w:val="en-GB"/>
        </w:rPr>
      </w:pPr>
      <w:r w:rsidRPr="00264EAA">
        <w:rPr>
          <w:rFonts w:ascii="Arial" w:hAnsi="Arial" w:cs="Arial"/>
          <w:color w:val="auto"/>
          <w:sz w:val="20"/>
          <w:szCs w:val="20"/>
          <w:lang w:val="en-GB"/>
        </w:rPr>
        <w:t>TECHNICAL SPECIFICATION FOR SERVICES</w:t>
      </w:r>
    </w:p>
    <w:p w14:paraId="481D4ABF" w14:textId="77777777" w:rsidR="008A3D3D" w:rsidRPr="00264EAA" w:rsidRDefault="008A3D3D" w:rsidP="001950AA">
      <w:pPr>
        <w:spacing w:after="0"/>
        <w:rPr>
          <w:rFonts w:ascii="Arial" w:hAnsi="Arial" w:cs="Arial"/>
          <w:sz w:val="20"/>
          <w:szCs w:val="20"/>
          <w:lang w:val="en-GB"/>
        </w:rPr>
      </w:pPr>
    </w:p>
    <w:p w14:paraId="1144E0BE" w14:textId="640B0A3F" w:rsidR="00F60193" w:rsidRPr="00264EA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val="en-GB"/>
        </w:rPr>
      </w:pPr>
      <w:r w:rsidRPr="00264EAA">
        <w:rPr>
          <w:rFonts w:ascii="Arial" w:hAnsi="Arial" w:cs="Arial"/>
          <w:b/>
          <w:bCs/>
          <w:sz w:val="20"/>
          <w:szCs w:val="20"/>
          <w:lang w:val="en-GB"/>
        </w:rPr>
        <w:t>DESCRIPTION OF THE SUBJECT OF THE CONTRACT</w:t>
      </w:r>
    </w:p>
    <w:p w14:paraId="63585AE3" w14:textId="77777777" w:rsidR="005661D8" w:rsidRPr="00264EA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lang w:val="en-GB"/>
        </w:rPr>
      </w:pPr>
    </w:p>
    <w:p w14:paraId="5E584879" w14:textId="083E8A33" w:rsidR="003F2E98" w:rsidRPr="00264EAA"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en-GB"/>
        </w:rPr>
      </w:pPr>
      <w:r w:rsidRPr="00264EAA">
        <w:rPr>
          <w:rFonts w:ascii="Arial" w:hAnsi="Arial" w:cs="Arial"/>
          <w:color w:val="auto"/>
          <w:sz w:val="20"/>
          <w:szCs w:val="20"/>
          <w:lang w:val="en-GB"/>
        </w:rPr>
        <w:t xml:space="preserve">DEFINITIONS  </w:t>
      </w:r>
    </w:p>
    <w:p w14:paraId="7076A618" w14:textId="77777777" w:rsidR="008B58D1" w:rsidRPr="00264EAA" w:rsidRDefault="008B58D1" w:rsidP="008B58D1">
      <w:pPr>
        <w:spacing w:after="0"/>
        <w:rPr>
          <w:rFonts w:ascii="Arial" w:hAnsi="Arial" w:cs="Arial"/>
          <w:sz w:val="20"/>
          <w:szCs w:val="20"/>
          <w:lang w:val="en-GB"/>
        </w:rPr>
      </w:pPr>
      <w:r w:rsidRPr="00264EAA">
        <w:rPr>
          <w:rFonts w:ascii="Arial" w:hAnsi="Arial" w:cs="Arial"/>
          <w:b/>
          <w:bCs/>
          <w:sz w:val="20"/>
          <w:szCs w:val="20"/>
          <w:lang w:val="en-GB"/>
        </w:rPr>
        <w:t>Customer</w:t>
      </w:r>
      <w:r w:rsidRPr="00264EAA">
        <w:rPr>
          <w:rFonts w:ascii="Arial" w:hAnsi="Arial" w:cs="Arial"/>
          <w:sz w:val="20"/>
          <w:szCs w:val="20"/>
          <w:lang w:val="en-GB"/>
        </w:rPr>
        <w:t xml:space="preserve"> means LTG Infra AB. </w:t>
      </w:r>
    </w:p>
    <w:p w14:paraId="12CEE2E1" w14:textId="5DCB3F04" w:rsidR="008B58D1" w:rsidRPr="00264EAA" w:rsidRDefault="008B58D1" w:rsidP="008B58D1">
      <w:pPr>
        <w:spacing w:after="0"/>
        <w:jc w:val="both"/>
        <w:rPr>
          <w:rFonts w:ascii="Arial" w:hAnsi="Arial" w:cs="Arial"/>
          <w:sz w:val="20"/>
          <w:szCs w:val="20"/>
          <w:lang w:val="en-GB"/>
        </w:rPr>
      </w:pPr>
      <w:r w:rsidRPr="00264EAA">
        <w:rPr>
          <w:rFonts w:ascii="Arial" w:hAnsi="Arial" w:cs="Arial"/>
          <w:b/>
          <w:bCs/>
          <w:sz w:val="20"/>
          <w:szCs w:val="20"/>
          <w:lang w:val="en-GB"/>
        </w:rPr>
        <w:t>Service Provider</w:t>
      </w:r>
      <w:r w:rsidRPr="00264EAA">
        <w:rPr>
          <w:rFonts w:ascii="Arial" w:hAnsi="Arial" w:cs="Arial"/>
          <w:sz w:val="20"/>
          <w:szCs w:val="20"/>
          <w:lang w:val="en-GB"/>
        </w:rPr>
        <w:t xml:space="preserve"> means an economic entity, including a natural person, private legal person, public legal person, other organisations and their subdivisions or a group of such persons, with whom the Customer concludes the Contract.</w:t>
      </w:r>
    </w:p>
    <w:p w14:paraId="25E28477" w14:textId="3F00DDFD" w:rsidR="008B58D1" w:rsidRPr="00264EAA" w:rsidRDefault="008B58D1" w:rsidP="008B58D1">
      <w:pPr>
        <w:spacing w:after="0"/>
        <w:rPr>
          <w:rFonts w:ascii="Arial" w:hAnsi="Arial" w:cs="Arial"/>
          <w:sz w:val="20"/>
          <w:szCs w:val="20"/>
          <w:lang w:val="en-GB"/>
        </w:rPr>
      </w:pPr>
      <w:r w:rsidRPr="00264EAA">
        <w:rPr>
          <w:rFonts w:ascii="Arial" w:hAnsi="Arial" w:cs="Arial"/>
          <w:b/>
          <w:bCs/>
          <w:sz w:val="20"/>
          <w:szCs w:val="20"/>
          <w:lang w:val="en-GB"/>
        </w:rPr>
        <w:t>Services</w:t>
      </w:r>
      <w:r w:rsidRPr="00264EAA">
        <w:rPr>
          <w:rFonts w:ascii="Arial" w:hAnsi="Arial" w:cs="Arial"/>
          <w:sz w:val="20"/>
          <w:szCs w:val="20"/>
          <w:lang w:val="en-GB"/>
        </w:rPr>
        <w:t xml:space="preserve">-means </w:t>
      </w:r>
      <w:proofErr w:type="spellStart"/>
      <w:r w:rsidR="00264EAA" w:rsidRPr="00264EAA">
        <w:rPr>
          <w:rFonts w:ascii="Arial" w:hAnsi="Arial" w:cs="Arial"/>
          <w:sz w:val="20"/>
          <w:szCs w:val="20"/>
        </w:rPr>
        <w:t>Installation</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services</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for</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measurement</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equipment</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for</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dynamic</w:t>
      </w:r>
      <w:proofErr w:type="spellEnd"/>
      <w:r w:rsidR="00264EAA" w:rsidRPr="00264EAA">
        <w:rPr>
          <w:rFonts w:ascii="Arial" w:hAnsi="Arial" w:cs="Arial"/>
          <w:sz w:val="20"/>
          <w:szCs w:val="20"/>
        </w:rPr>
        <w:t xml:space="preserve"> </w:t>
      </w:r>
      <w:proofErr w:type="spellStart"/>
      <w:r w:rsidR="00264EAA" w:rsidRPr="00264EAA">
        <w:rPr>
          <w:rFonts w:ascii="Arial" w:hAnsi="Arial" w:cs="Arial"/>
          <w:sz w:val="20"/>
          <w:szCs w:val="20"/>
        </w:rPr>
        <w:t>testing</w:t>
      </w:r>
      <w:proofErr w:type="spellEnd"/>
      <w:r w:rsidRPr="00264EAA">
        <w:rPr>
          <w:rFonts w:ascii="Arial" w:hAnsi="Arial" w:cs="Arial"/>
          <w:sz w:val="20"/>
          <w:szCs w:val="20"/>
          <w:lang w:val="en-GB"/>
        </w:rPr>
        <w:t>.</w:t>
      </w:r>
    </w:p>
    <w:p w14:paraId="7E00A1F1" w14:textId="77777777" w:rsidR="008B58D1" w:rsidRPr="00264EAA" w:rsidRDefault="008B58D1" w:rsidP="008B58D1">
      <w:pPr>
        <w:spacing w:after="0"/>
        <w:jc w:val="both"/>
        <w:rPr>
          <w:rFonts w:ascii="Arial" w:hAnsi="Arial" w:cs="Arial"/>
          <w:sz w:val="20"/>
          <w:szCs w:val="20"/>
          <w:lang w:val="en-GB"/>
        </w:rPr>
      </w:pPr>
      <w:r w:rsidRPr="00264EAA">
        <w:rPr>
          <w:rFonts w:ascii="Arial" w:hAnsi="Arial" w:cs="Arial"/>
          <w:b/>
          <w:bCs/>
          <w:sz w:val="20"/>
          <w:szCs w:val="20"/>
          <w:lang w:val="en-GB"/>
        </w:rPr>
        <w:t>Contract</w:t>
      </w:r>
      <w:r w:rsidRPr="00264EAA">
        <w:rPr>
          <w:rFonts w:ascii="Arial" w:hAnsi="Arial" w:cs="Arial"/>
          <w:sz w:val="20"/>
          <w:szCs w:val="20"/>
          <w:lang w:val="en-GB"/>
        </w:rPr>
        <w:t xml:space="preserve"> means the Contract concluded between the Service Provider and the Customer </w:t>
      </w:r>
      <w:proofErr w:type="gramStart"/>
      <w:r w:rsidRPr="00264EAA">
        <w:rPr>
          <w:rFonts w:ascii="Arial" w:hAnsi="Arial" w:cs="Arial"/>
          <w:sz w:val="20"/>
          <w:szCs w:val="20"/>
          <w:lang w:val="en-GB"/>
        </w:rPr>
        <w:t>on the Subject of the</w:t>
      </w:r>
      <w:proofErr w:type="gramEnd"/>
      <w:r w:rsidRPr="00264EAA">
        <w:rPr>
          <w:rFonts w:ascii="Arial" w:hAnsi="Arial" w:cs="Arial"/>
          <w:sz w:val="20"/>
          <w:szCs w:val="20"/>
          <w:lang w:val="en-GB"/>
        </w:rPr>
        <w:t xml:space="preserve"> Contract.</w:t>
      </w:r>
    </w:p>
    <w:p w14:paraId="4801817E" w14:textId="77777777" w:rsidR="00777A7D" w:rsidRPr="00264EAA" w:rsidRDefault="00777A7D" w:rsidP="007A321C">
      <w:pPr>
        <w:spacing w:after="0" w:line="240" w:lineRule="auto"/>
        <w:jc w:val="both"/>
        <w:rPr>
          <w:rFonts w:ascii="Arial" w:hAnsi="Arial" w:cs="Arial"/>
          <w:b/>
          <w:bCs/>
          <w:i/>
          <w:iCs/>
          <w:sz w:val="20"/>
          <w:szCs w:val="20"/>
          <w:lang w:val="en-GB"/>
        </w:rPr>
      </w:pPr>
    </w:p>
    <w:p w14:paraId="07A446BC" w14:textId="3D435ADD" w:rsidR="0046330D" w:rsidRPr="00264EAA"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264EAA">
        <w:rPr>
          <w:rFonts w:ascii="Arial" w:hAnsi="Arial" w:cs="Arial"/>
          <w:color w:val="auto"/>
          <w:sz w:val="20"/>
          <w:szCs w:val="20"/>
          <w:lang w:val="en-GB"/>
        </w:rPr>
        <w:t xml:space="preserve">SUBJECT OF THE CONTRACT </w:t>
      </w:r>
    </w:p>
    <w:p w14:paraId="0016E80A" w14:textId="7ECE2BDA" w:rsidR="00F60193" w:rsidRPr="00264EAA" w:rsidRDefault="00264EAA" w:rsidP="00A84E84">
      <w:pPr>
        <w:pStyle w:val="Sraopastraipa"/>
        <w:numPr>
          <w:ilvl w:val="1"/>
          <w:numId w:val="24"/>
        </w:numPr>
        <w:spacing w:before="60" w:after="0"/>
        <w:ind w:left="426" w:hanging="426"/>
        <w:contextualSpacing w:val="0"/>
        <w:rPr>
          <w:rFonts w:ascii="Arial" w:hAnsi="Arial" w:cs="Arial"/>
          <w:color w:val="auto"/>
          <w:sz w:val="20"/>
          <w:szCs w:val="20"/>
          <w:lang w:val="en-GB"/>
        </w:rPr>
      </w:pPr>
      <w:r w:rsidRPr="00BC05CA">
        <w:rPr>
          <w:rFonts w:ascii="Arial" w:hAnsi="Arial" w:cs="Arial"/>
          <w:color w:val="auto"/>
          <w:sz w:val="20"/>
          <w:szCs w:val="20"/>
        </w:rPr>
        <w:t>Installation services for measurement equipment for dynamic testing</w:t>
      </w:r>
      <w:r w:rsidRPr="00BC05CA">
        <w:rPr>
          <w:rFonts w:ascii="Arial" w:hAnsi="Arial" w:cs="Arial"/>
          <w:color w:val="auto"/>
          <w:sz w:val="20"/>
          <w:szCs w:val="20"/>
          <w:lang w:val="en-GB"/>
        </w:rPr>
        <w:t xml:space="preserve"> </w:t>
      </w:r>
      <w:r w:rsidR="00D43B0A" w:rsidRPr="00264EAA">
        <w:rPr>
          <w:rFonts w:ascii="Arial" w:hAnsi="Arial" w:cs="Arial"/>
          <w:color w:val="auto"/>
          <w:sz w:val="20"/>
          <w:szCs w:val="20"/>
          <w:lang w:val="en-GB"/>
        </w:rPr>
        <w:t xml:space="preserve">(hereinafter referred to as the </w:t>
      </w:r>
      <w:r w:rsidR="00D43B0A" w:rsidRPr="00264EAA">
        <w:rPr>
          <w:rFonts w:ascii="Arial" w:hAnsi="Arial" w:cs="Arial"/>
          <w:b/>
          <w:bCs/>
          <w:color w:val="auto"/>
          <w:sz w:val="20"/>
          <w:szCs w:val="20"/>
          <w:lang w:val="en-GB"/>
        </w:rPr>
        <w:t>Subject of the Contract</w:t>
      </w:r>
      <w:r w:rsidR="00D43B0A" w:rsidRPr="00264EAA">
        <w:rPr>
          <w:rFonts w:ascii="Arial" w:hAnsi="Arial" w:cs="Arial"/>
          <w:color w:val="auto"/>
          <w:sz w:val="20"/>
          <w:szCs w:val="20"/>
          <w:lang w:val="en-GB"/>
        </w:rPr>
        <w:t>).</w:t>
      </w:r>
    </w:p>
    <w:p w14:paraId="29BB14CE" w14:textId="44E8887D" w:rsidR="00E55BC8" w:rsidRPr="00264EAA" w:rsidRDefault="00E55BC8" w:rsidP="00B83328">
      <w:pPr>
        <w:pStyle w:val="Sraopastraipa"/>
        <w:numPr>
          <w:ilvl w:val="1"/>
          <w:numId w:val="24"/>
        </w:numPr>
        <w:spacing w:before="60" w:after="0"/>
        <w:ind w:left="426" w:hanging="426"/>
        <w:contextualSpacing w:val="0"/>
        <w:rPr>
          <w:rFonts w:ascii="Arial" w:hAnsi="Arial" w:cs="Arial"/>
          <w:color w:val="auto"/>
          <w:sz w:val="20"/>
          <w:szCs w:val="20"/>
          <w:lang w:val="en-GB"/>
        </w:rPr>
      </w:pPr>
      <w:r w:rsidRPr="00264EAA">
        <w:rPr>
          <w:rFonts w:ascii="Arial" w:hAnsi="Arial" w:cs="Arial"/>
          <w:color w:val="auto"/>
          <w:sz w:val="20"/>
          <w:szCs w:val="20"/>
          <w:lang w:val="en-GB"/>
        </w:rPr>
        <w:t xml:space="preserve">The Subject of the Contract is not divided into </w:t>
      </w:r>
      <w:r w:rsidRPr="00264EAA">
        <w:rPr>
          <w:rStyle w:val="Style7"/>
          <w:rFonts w:cs="Arial"/>
          <w:color w:val="auto"/>
          <w:szCs w:val="20"/>
          <w:lang w:val="en-GB"/>
        </w:rPr>
        <w:t>lots.</w:t>
      </w:r>
    </w:p>
    <w:p w14:paraId="6983371C" w14:textId="5C177576" w:rsidR="0032677C" w:rsidRPr="00264EAA" w:rsidRDefault="00A5537D" w:rsidP="00B83328">
      <w:pPr>
        <w:spacing w:after="0"/>
        <w:rPr>
          <w:rFonts w:ascii="Arial" w:hAnsi="Arial" w:cs="Arial"/>
          <w:sz w:val="20"/>
          <w:szCs w:val="20"/>
          <w:lang w:val="en-GB"/>
        </w:rPr>
      </w:pPr>
      <w:r w:rsidRPr="00264EAA">
        <w:rPr>
          <w:rFonts w:ascii="Arial" w:hAnsi="Arial" w:cs="Arial"/>
          <w:sz w:val="20"/>
          <w:szCs w:val="20"/>
          <w:lang w:val="en-GB"/>
        </w:rPr>
        <w:br/>
        <w:t>REQUIREMENTS FOR THE SUBJECT OF THE CONTRACT</w:t>
      </w:r>
    </w:p>
    <w:p w14:paraId="558D72C2" w14:textId="5A71D21C" w:rsidR="00F8306D" w:rsidRPr="00264EAA"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20"/>
          <w:szCs w:val="20"/>
          <w:lang w:val="en-GB"/>
        </w:rPr>
      </w:pPr>
    </w:p>
    <w:p w14:paraId="60DF84D4" w14:textId="3509C803" w:rsidR="00C90A7E" w:rsidRPr="00264EAA" w:rsidRDefault="1BAFBCB0" w:rsidP="045EDC38">
      <w:pPr>
        <w:pStyle w:val="Sraopastraipa"/>
        <w:numPr>
          <w:ilvl w:val="2"/>
          <w:numId w:val="24"/>
        </w:numPr>
        <w:spacing w:after="0"/>
        <w:ind w:left="567" w:hanging="567"/>
        <w:rPr>
          <w:rFonts w:ascii="Arial" w:hAnsi="Arial" w:cs="Arial"/>
          <w:color w:val="auto"/>
          <w:sz w:val="20"/>
          <w:szCs w:val="20"/>
          <w:lang w:val="en-GB"/>
        </w:rPr>
      </w:pPr>
      <w:r w:rsidRPr="00264EAA">
        <w:rPr>
          <w:rFonts w:ascii="Arial" w:hAnsi="Arial" w:cs="Arial"/>
          <w:color w:val="auto"/>
          <w:sz w:val="20"/>
          <w:szCs w:val="20"/>
          <w:lang w:val="en-GB"/>
        </w:rPr>
        <w:t xml:space="preserve">The Services must not pose a threat to national </w:t>
      </w:r>
      <w:proofErr w:type="gramStart"/>
      <w:r w:rsidRPr="00264EAA">
        <w:rPr>
          <w:rFonts w:ascii="Arial" w:hAnsi="Arial" w:cs="Arial"/>
          <w:color w:val="auto"/>
          <w:sz w:val="20"/>
          <w:szCs w:val="20"/>
          <w:lang w:val="en-GB"/>
        </w:rPr>
        <w:t>security;</w:t>
      </w:r>
      <w:proofErr w:type="gramEnd"/>
    </w:p>
    <w:p w14:paraId="35A01E9F" w14:textId="719FE9F2" w:rsidR="0076586A" w:rsidRPr="00264EAA" w:rsidRDefault="00CB2061" w:rsidP="045EDC38">
      <w:pPr>
        <w:pStyle w:val="Sraopastraipa"/>
        <w:numPr>
          <w:ilvl w:val="2"/>
          <w:numId w:val="24"/>
        </w:numPr>
        <w:spacing w:after="0"/>
        <w:ind w:left="567" w:hanging="567"/>
        <w:rPr>
          <w:rFonts w:ascii="Arial" w:hAnsi="Arial" w:cs="Arial"/>
          <w:color w:val="auto"/>
          <w:sz w:val="20"/>
          <w:szCs w:val="20"/>
          <w:lang w:val="en-GB"/>
        </w:rPr>
      </w:pPr>
      <w:r w:rsidRPr="00264EAA">
        <w:rPr>
          <w:rFonts w:ascii="Arial" w:hAnsi="Arial" w:cs="Arial"/>
          <w:color w:val="auto"/>
          <w:sz w:val="20"/>
          <w:szCs w:val="20"/>
          <w:lang w:val="en-GB"/>
        </w:rPr>
        <w:t>The Services shall be performed in accordance with the requirements of ENE TSI, Section 6.1.4.1.</w:t>
      </w:r>
    </w:p>
    <w:p w14:paraId="7E19F35A" w14:textId="6BCA04B7" w:rsidR="003176E3" w:rsidRPr="00264EAA" w:rsidRDefault="006658CE" w:rsidP="0035615E">
      <w:pPr>
        <w:pStyle w:val="Sraopastraipa"/>
        <w:numPr>
          <w:ilvl w:val="2"/>
          <w:numId w:val="24"/>
        </w:numPr>
        <w:spacing w:after="0"/>
        <w:ind w:left="567" w:hanging="567"/>
        <w:rPr>
          <w:rFonts w:ascii="Arial" w:hAnsi="Arial" w:cs="Arial"/>
          <w:color w:val="auto"/>
          <w:sz w:val="20"/>
          <w:szCs w:val="20"/>
          <w:lang w:val="en-GB"/>
        </w:rPr>
      </w:pPr>
      <w:r w:rsidRPr="00264EAA">
        <w:rPr>
          <w:rFonts w:ascii="Arial" w:hAnsi="Arial" w:cs="Arial"/>
          <w:color w:val="auto"/>
          <w:sz w:val="20"/>
          <w:szCs w:val="20"/>
          <w:lang w:val="en-GB"/>
        </w:rPr>
        <w:t>The Services must include, but are not limited to, the following:</w:t>
      </w:r>
      <w:r w:rsidRPr="00264EAA">
        <w:rPr>
          <w:rFonts w:ascii="Arial" w:hAnsi="Arial" w:cs="Arial"/>
          <w:color w:val="auto"/>
          <w:sz w:val="20"/>
          <w:szCs w:val="20"/>
          <w:lang w:val="en-GB"/>
        </w:rPr>
        <w:br/>
        <w:t>- Provision of a pantograph suitable for the Skoda EJ575 passenger train for testing.</w:t>
      </w:r>
      <w:r w:rsidRPr="00264EAA">
        <w:rPr>
          <w:rFonts w:ascii="Arial" w:hAnsi="Arial" w:cs="Arial"/>
          <w:color w:val="auto"/>
          <w:sz w:val="20"/>
          <w:szCs w:val="20"/>
          <w:lang w:val="en-GB"/>
        </w:rPr>
        <w:br/>
        <w:t>- The service provider shall provide a 3-mass pantograph model.</w:t>
      </w:r>
      <w:r w:rsidRPr="00264EAA">
        <w:rPr>
          <w:rFonts w:ascii="Arial" w:hAnsi="Arial" w:cs="Arial"/>
          <w:color w:val="auto"/>
          <w:sz w:val="20"/>
          <w:szCs w:val="20"/>
          <w:lang w:val="en-GB"/>
        </w:rPr>
        <w:br/>
        <w:t>- Preparation of a pantograph with necessary equipment.</w:t>
      </w:r>
    </w:p>
    <w:p w14:paraId="0983D99D" w14:textId="48162A50" w:rsidR="003176E3" w:rsidRPr="00264EAA" w:rsidRDefault="00823A19" w:rsidP="00823A19">
      <w:pPr>
        <w:spacing w:after="0"/>
        <w:ind w:left="567"/>
        <w:rPr>
          <w:rFonts w:ascii="Arial" w:hAnsi="Arial" w:cs="Arial"/>
          <w:sz w:val="20"/>
          <w:szCs w:val="20"/>
          <w:lang w:val="en-GB"/>
        </w:rPr>
      </w:pPr>
      <w:r w:rsidRPr="00264EAA">
        <w:rPr>
          <w:rFonts w:ascii="Arial" w:hAnsi="Arial" w:cs="Arial"/>
          <w:sz w:val="20"/>
          <w:szCs w:val="20"/>
          <w:lang w:val="en-GB"/>
        </w:rPr>
        <w:t>- Calibration of the pantograph.</w:t>
      </w:r>
    </w:p>
    <w:p w14:paraId="224013EF" w14:textId="61C6D6A4" w:rsidR="003176E3" w:rsidRPr="00264EAA" w:rsidRDefault="00823A19" w:rsidP="0035615E">
      <w:pPr>
        <w:spacing w:after="0"/>
        <w:ind w:left="567"/>
        <w:rPr>
          <w:rFonts w:ascii="Arial" w:hAnsi="Arial" w:cs="Arial"/>
          <w:sz w:val="20"/>
          <w:szCs w:val="20"/>
          <w:lang w:val="en-GB"/>
        </w:rPr>
      </w:pPr>
      <w:r w:rsidRPr="00264EAA">
        <w:rPr>
          <w:rFonts w:ascii="Arial" w:hAnsi="Arial" w:cs="Arial"/>
          <w:sz w:val="20"/>
          <w:szCs w:val="20"/>
          <w:lang w:val="en-GB"/>
        </w:rPr>
        <w:t>- The service provider's team travels with the equipment to and from the test site.</w:t>
      </w:r>
    </w:p>
    <w:p w14:paraId="61864526" w14:textId="2149150D" w:rsidR="003176E3" w:rsidRPr="00264EAA" w:rsidRDefault="00823A19" w:rsidP="0035615E">
      <w:pPr>
        <w:spacing w:after="0"/>
        <w:ind w:left="567"/>
        <w:rPr>
          <w:rFonts w:ascii="Arial" w:hAnsi="Arial" w:cs="Arial"/>
          <w:sz w:val="20"/>
          <w:szCs w:val="20"/>
          <w:lang w:val="en-GB"/>
        </w:rPr>
      </w:pPr>
      <w:r w:rsidRPr="00264EAA">
        <w:rPr>
          <w:rFonts w:ascii="Arial" w:hAnsi="Arial" w:cs="Arial"/>
          <w:sz w:val="20"/>
          <w:szCs w:val="20"/>
          <w:lang w:val="en-GB"/>
        </w:rPr>
        <w:t xml:space="preserve">- Dismantling of equipment. </w:t>
      </w:r>
    </w:p>
    <w:p w14:paraId="1CCCDD79" w14:textId="61523628" w:rsidR="00D20BAE" w:rsidRPr="00264EAA" w:rsidRDefault="00823A19" w:rsidP="0035615E">
      <w:pPr>
        <w:spacing w:after="0"/>
        <w:ind w:left="567"/>
        <w:rPr>
          <w:rFonts w:ascii="Arial" w:hAnsi="Arial" w:cs="Arial"/>
          <w:sz w:val="20"/>
          <w:szCs w:val="20"/>
          <w:lang w:val="en-GB"/>
        </w:rPr>
      </w:pPr>
      <w:r w:rsidRPr="00264EAA">
        <w:rPr>
          <w:rFonts w:ascii="Arial" w:hAnsi="Arial" w:cs="Arial"/>
          <w:sz w:val="20"/>
          <w:szCs w:val="20"/>
          <w:lang w:val="en-GB"/>
        </w:rPr>
        <w:t>- Engineer services.</w:t>
      </w:r>
    </w:p>
    <w:p w14:paraId="7485D663" w14:textId="77777777" w:rsidR="00CC6275" w:rsidRPr="00264EAA" w:rsidRDefault="00CC6275" w:rsidP="0035615E">
      <w:pPr>
        <w:spacing w:after="0"/>
        <w:ind w:left="567"/>
        <w:rPr>
          <w:rFonts w:ascii="Arial" w:hAnsi="Arial" w:cs="Arial"/>
          <w:sz w:val="20"/>
          <w:szCs w:val="20"/>
          <w:lang w:val="en-GB"/>
        </w:rPr>
      </w:pPr>
    </w:p>
    <w:p w14:paraId="51475CC9" w14:textId="2CBF4DA5" w:rsidR="00174726" w:rsidRPr="00264EAA"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264EAA">
        <w:rPr>
          <w:rFonts w:ascii="Arial" w:hAnsi="Arial" w:cs="Arial"/>
          <w:color w:val="auto"/>
          <w:sz w:val="20"/>
          <w:szCs w:val="20"/>
          <w:lang w:val="en-GB"/>
        </w:rPr>
        <w:t>DOCUMENTS SUBMITTED TOGETHER WITH THE TENDER</w:t>
      </w:r>
    </w:p>
    <w:p w14:paraId="33102C7F" w14:textId="51E3D716" w:rsidR="00755D3A" w:rsidRPr="00264EAA" w:rsidRDefault="00755D3A" w:rsidP="00174726">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en-GB"/>
        </w:rPr>
      </w:pPr>
    </w:p>
    <w:tbl>
      <w:tblPr>
        <w:tblStyle w:val="Lentelstinklelis"/>
        <w:tblW w:w="10343" w:type="dxa"/>
        <w:tblLook w:val="04A0" w:firstRow="1" w:lastRow="0" w:firstColumn="1" w:lastColumn="0" w:noHBand="0" w:noVBand="1"/>
      </w:tblPr>
      <w:tblGrid>
        <w:gridCol w:w="562"/>
        <w:gridCol w:w="4361"/>
        <w:gridCol w:w="5420"/>
      </w:tblGrid>
      <w:tr w:rsidR="00D40F8D" w:rsidRPr="00264EAA" w14:paraId="1EA71141" w14:textId="77777777" w:rsidTr="00D40F8D">
        <w:trPr>
          <w:cantSplit/>
        </w:trPr>
        <w:tc>
          <w:tcPr>
            <w:tcW w:w="562" w:type="dxa"/>
          </w:tcPr>
          <w:p w14:paraId="7DCC3C7D" w14:textId="77777777" w:rsidR="006E6240" w:rsidRPr="00264EAA" w:rsidRDefault="006E6240" w:rsidP="003E0378">
            <w:pPr>
              <w:jc w:val="both"/>
              <w:rPr>
                <w:rFonts w:ascii="Arial" w:hAnsi="Arial" w:cs="Arial"/>
                <w:b/>
                <w:bCs/>
                <w:sz w:val="20"/>
                <w:szCs w:val="20"/>
                <w:lang w:val="en-GB"/>
              </w:rPr>
            </w:pPr>
            <w:r w:rsidRPr="00264EAA">
              <w:rPr>
                <w:rFonts w:ascii="Arial" w:hAnsi="Arial" w:cs="Arial"/>
                <w:b/>
                <w:bCs/>
                <w:sz w:val="20"/>
                <w:szCs w:val="20"/>
                <w:lang w:val="en-GB"/>
              </w:rPr>
              <w:t>No.</w:t>
            </w:r>
          </w:p>
        </w:tc>
        <w:tc>
          <w:tcPr>
            <w:tcW w:w="4361" w:type="dxa"/>
          </w:tcPr>
          <w:p w14:paraId="1F3970D6" w14:textId="77777777" w:rsidR="006E6240" w:rsidRPr="00264EAA" w:rsidRDefault="006E6240" w:rsidP="003E0378">
            <w:pPr>
              <w:jc w:val="both"/>
              <w:rPr>
                <w:rFonts w:ascii="Arial" w:hAnsi="Arial" w:cs="Arial"/>
                <w:b/>
                <w:bCs/>
                <w:sz w:val="20"/>
                <w:szCs w:val="20"/>
                <w:lang w:val="en-GB"/>
              </w:rPr>
            </w:pPr>
            <w:r w:rsidRPr="00264EAA">
              <w:rPr>
                <w:rFonts w:ascii="Arial" w:hAnsi="Arial" w:cs="Arial"/>
                <w:b/>
                <w:bCs/>
                <w:sz w:val="20"/>
                <w:szCs w:val="20"/>
                <w:lang w:val="en-GB"/>
              </w:rPr>
              <w:t>Title</w:t>
            </w:r>
          </w:p>
        </w:tc>
        <w:tc>
          <w:tcPr>
            <w:tcW w:w="5420" w:type="dxa"/>
          </w:tcPr>
          <w:p w14:paraId="79AA8B18" w14:textId="77777777" w:rsidR="006E6240" w:rsidRPr="00264EAA" w:rsidRDefault="006E6240" w:rsidP="003E0378">
            <w:pPr>
              <w:jc w:val="both"/>
              <w:rPr>
                <w:rFonts w:ascii="Arial" w:hAnsi="Arial" w:cs="Arial"/>
                <w:b/>
                <w:bCs/>
                <w:sz w:val="20"/>
                <w:szCs w:val="20"/>
                <w:lang w:val="en-GB"/>
              </w:rPr>
            </w:pPr>
            <w:r w:rsidRPr="00264EAA">
              <w:rPr>
                <w:rFonts w:ascii="Arial" w:hAnsi="Arial" w:cs="Arial"/>
                <w:b/>
                <w:bCs/>
                <w:sz w:val="20"/>
                <w:szCs w:val="20"/>
                <w:lang w:val="en-GB"/>
              </w:rPr>
              <w:t>Content and format requirements</w:t>
            </w:r>
          </w:p>
        </w:tc>
      </w:tr>
      <w:tr w:rsidR="00D40F8D" w:rsidRPr="00264EAA" w14:paraId="19DEC60A" w14:textId="77777777" w:rsidTr="00D40F8D">
        <w:trPr>
          <w:cantSplit/>
        </w:trPr>
        <w:tc>
          <w:tcPr>
            <w:tcW w:w="562" w:type="dxa"/>
          </w:tcPr>
          <w:p w14:paraId="0DBD59EC" w14:textId="77777777" w:rsidR="006E6240" w:rsidRPr="00264EAA" w:rsidRDefault="006E6240" w:rsidP="006E6240">
            <w:pPr>
              <w:pStyle w:val="Antrat2"/>
              <w:keepNext w:val="0"/>
              <w:keepLines w:val="0"/>
              <w:numPr>
                <w:ilvl w:val="1"/>
                <w:numId w:val="24"/>
              </w:numPr>
              <w:tabs>
                <w:tab w:val="left" w:pos="426"/>
              </w:tabs>
              <w:spacing w:before="120"/>
              <w:ind w:left="720" w:hanging="674"/>
              <w:rPr>
                <w:rFonts w:ascii="Arial" w:hAnsi="Arial" w:cs="Arial"/>
                <w:color w:val="auto"/>
                <w:sz w:val="20"/>
                <w:szCs w:val="20"/>
                <w:lang w:val="en-GB"/>
              </w:rPr>
            </w:pPr>
          </w:p>
        </w:tc>
        <w:tc>
          <w:tcPr>
            <w:tcW w:w="4361" w:type="dxa"/>
          </w:tcPr>
          <w:p w14:paraId="342F65B0" w14:textId="77777777" w:rsidR="006E6240" w:rsidRPr="00264EAA" w:rsidRDefault="006E6240" w:rsidP="003E0378">
            <w:pPr>
              <w:jc w:val="both"/>
              <w:rPr>
                <w:rFonts w:ascii="Arial" w:hAnsi="Arial" w:cs="Arial"/>
                <w:sz w:val="20"/>
                <w:szCs w:val="20"/>
                <w:lang w:val="en-GB"/>
              </w:rPr>
            </w:pPr>
            <w:r w:rsidRPr="00264EAA">
              <w:rPr>
                <w:rFonts w:ascii="Arial" w:hAnsi="Arial" w:cs="Arial"/>
                <w:sz w:val="20"/>
                <w:szCs w:val="20"/>
                <w:lang w:val="en-GB"/>
              </w:rPr>
              <w:t>When offering equivalent services, the Service Provider shall submit, together with its tender, a test report or certificate from a conformity assessment body established in the Republic of Lithuania, as an appropriate means of demonstrating how its proposed equivalent goods or services comply with the requirements or criteria specified in the Technical Specification, the criteria for the evaluation of tenders, or the terms and conditions of the Contract.</w:t>
            </w:r>
          </w:p>
        </w:tc>
        <w:tc>
          <w:tcPr>
            <w:tcW w:w="5420" w:type="dxa"/>
          </w:tcPr>
          <w:p w14:paraId="195CD832" w14:textId="77777777" w:rsidR="006E6240" w:rsidRPr="00264EAA" w:rsidRDefault="006E6240" w:rsidP="003E0378">
            <w:pPr>
              <w:jc w:val="both"/>
              <w:rPr>
                <w:rFonts w:ascii="Arial" w:hAnsi="Arial" w:cs="Arial"/>
                <w:sz w:val="20"/>
                <w:szCs w:val="20"/>
                <w:lang w:val="en-GB"/>
              </w:rPr>
            </w:pPr>
            <w:r w:rsidRPr="00264EAA">
              <w:rPr>
                <w:rFonts w:ascii="Arial" w:hAnsi="Arial" w:cs="Arial"/>
                <w:sz w:val="20"/>
                <w:szCs w:val="20"/>
                <w:lang w:val="en-GB"/>
              </w:rPr>
              <w:t>If the Service Provider is unable to obtain the certificates or test reports referred to above, or is unable to obtain them within the time limit due to circumstances beyond the Service Provider's control, and proves by objective, written evidence that the goods, services or works comply with the requirements or criteria set out in the Technical Specification, the criteria for the evaluation of tenders, or the terms and conditions of the Contract, the Customer shall accept other appropriate means. However, self-declaration by the Service Provider, where the Service Provider is not the manufacturer of the goods, without specific technical evidence, shall not be considered as appropriate means (all evidence, certificates and other documents must be submitted with the tender).</w:t>
            </w:r>
          </w:p>
        </w:tc>
      </w:tr>
    </w:tbl>
    <w:p w14:paraId="194B9507" w14:textId="77777777" w:rsidR="0002184C" w:rsidRPr="00264EAA" w:rsidRDefault="0002184C" w:rsidP="009F41D6">
      <w:pPr>
        <w:spacing w:after="0"/>
        <w:rPr>
          <w:rFonts w:ascii="Arial" w:hAnsi="Arial" w:cs="Arial"/>
          <w:sz w:val="20"/>
          <w:szCs w:val="20"/>
          <w:lang w:val="en-GB"/>
        </w:rPr>
      </w:pPr>
    </w:p>
    <w:p w14:paraId="022018A6" w14:textId="49EDC01B" w:rsidR="00174726" w:rsidRPr="00264EAA"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264EAA">
        <w:rPr>
          <w:rFonts w:ascii="Arial" w:hAnsi="Arial" w:cs="Arial"/>
          <w:color w:val="auto"/>
          <w:sz w:val="20"/>
          <w:szCs w:val="20"/>
          <w:lang w:val="en-GB"/>
        </w:rPr>
        <w:t>DOCUMENTS SUBMITTED DURING THE PERFORMANCE OF THE CONTRACT</w:t>
      </w:r>
    </w:p>
    <w:p w14:paraId="34DF1A89" w14:textId="4C9FDB3A" w:rsidR="00585DB2" w:rsidRPr="00264EAA" w:rsidRDefault="00585DB2" w:rsidP="00B3191B">
      <w:pPr>
        <w:spacing w:after="0"/>
        <w:rPr>
          <w:rFonts w:ascii="Arial" w:hAnsi="Arial" w:cs="Arial"/>
          <w:sz w:val="20"/>
          <w:szCs w:val="20"/>
          <w:lang w:val="en-GB"/>
        </w:rPr>
      </w:pPr>
    </w:p>
    <w:tbl>
      <w:tblPr>
        <w:tblStyle w:val="Lentelstinklelis"/>
        <w:tblW w:w="10348" w:type="dxa"/>
        <w:tblInd w:w="-5" w:type="dxa"/>
        <w:tblLook w:val="04A0" w:firstRow="1" w:lastRow="0" w:firstColumn="1" w:lastColumn="0" w:noHBand="0" w:noVBand="1"/>
      </w:tblPr>
      <w:tblGrid>
        <w:gridCol w:w="709"/>
        <w:gridCol w:w="4961"/>
        <w:gridCol w:w="2552"/>
        <w:gridCol w:w="2126"/>
      </w:tblGrid>
      <w:tr w:rsidR="00D40F8D" w:rsidRPr="00264EAA" w14:paraId="56975508" w14:textId="77777777" w:rsidTr="00AC3F34">
        <w:tc>
          <w:tcPr>
            <w:tcW w:w="709" w:type="dxa"/>
          </w:tcPr>
          <w:p w14:paraId="1456EACE" w14:textId="77777777" w:rsidR="00202A33" w:rsidRPr="00264EAA" w:rsidRDefault="00202A33" w:rsidP="00AC3F34">
            <w:pPr>
              <w:keepNext/>
              <w:jc w:val="both"/>
              <w:rPr>
                <w:rFonts w:ascii="Arial" w:hAnsi="Arial" w:cs="Arial"/>
                <w:b/>
                <w:bCs/>
                <w:sz w:val="20"/>
                <w:szCs w:val="20"/>
                <w:lang w:val="en-GB"/>
              </w:rPr>
            </w:pPr>
            <w:bookmarkStart w:id="0" w:name="_Hlk172615672"/>
            <w:r w:rsidRPr="00264EAA">
              <w:rPr>
                <w:rFonts w:ascii="Arial" w:hAnsi="Arial" w:cs="Arial"/>
                <w:b/>
                <w:bCs/>
                <w:sz w:val="20"/>
                <w:szCs w:val="20"/>
                <w:lang w:val="en-GB"/>
              </w:rPr>
              <w:t>No.</w:t>
            </w:r>
          </w:p>
        </w:tc>
        <w:tc>
          <w:tcPr>
            <w:tcW w:w="4961" w:type="dxa"/>
            <w:vAlign w:val="center"/>
          </w:tcPr>
          <w:p w14:paraId="657A9BA7" w14:textId="77777777" w:rsidR="00202A33" w:rsidRPr="00264EAA" w:rsidRDefault="00202A33" w:rsidP="00AC3F34">
            <w:pPr>
              <w:keepNext/>
              <w:rPr>
                <w:rFonts w:ascii="Arial" w:hAnsi="Arial" w:cs="Arial"/>
                <w:b/>
                <w:bCs/>
                <w:sz w:val="20"/>
                <w:szCs w:val="20"/>
                <w:lang w:val="en-GB"/>
              </w:rPr>
            </w:pPr>
            <w:r w:rsidRPr="00264EAA">
              <w:rPr>
                <w:rFonts w:ascii="Arial" w:hAnsi="Arial" w:cs="Arial"/>
                <w:b/>
                <w:bCs/>
                <w:sz w:val="20"/>
                <w:szCs w:val="20"/>
                <w:lang w:val="en-GB"/>
              </w:rPr>
              <w:t>Title</w:t>
            </w:r>
          </w:p>
        </w:tc>
        <w:tc>
          <w:tcPr>
            <w:tcW w:w="2552" w:type="dxa"/>
            <w:vAlign w:val="center"/>
          </w:tcPr>
          <w:p w14:paraId="2BB24610" w14:textId="77777777" w:rsidR="00202A33" w:rsidRPr="00264EAA" w:rsidRDefault="00202A33" w:rsidP="00AC3F34">
            <w:pPr>
              <w:keepNext/>
              <w:rPr>
                <w:rFonts w:ascii="Arial" w:hAnsi="Arial" w:cs="Arial"/>
                <w:b/>
                <w:bCs/>
                <w:sz w:val="20"/>
                <w:szCs w:val="20"/>
                <w:lang w:val="en-GB"/>
              </w:rPr>
            </w:pPr>
            <w:r w:rsidRPr="00264EAA">
              <w:rPr>
                <w:rFonts w:ascii="Arial" w:hAnsi="Arial" w:cs="Arial"/>
                <w:b/>
                <w:bCs/>
                <w:sz w:val="20"/>
                <w:szCs w:val="20"/>
                <w:lang w:val="en-GB"/>
              </w:rPr>
              <w:t>Content and format requirements</w:t>
            </w:r>
          </w:p>
        </w:tc>
        <w:tc>
          <w:tcPr>
            <w:tcW w:w="2126" w:type="dxa"/>
            <w:vAlign w:val="center"/>
          </w:tcPr>
          <w:p w14:paraId="713698F8" w14:textId="77777777" w:rsidR="00202A33" w:rsidRPr="00264EAA" w:rsidRDefault="00202A33" w:rsidP="00AC3F34">
            <w:pPr>
              <w:keepNext/>
              <w:widowControl w:val="0"/>
              <w:rPr>
                <w:rFonts w:ascii="Arial" w:hAnsi="Arial" w:cs="Arial"/>
                <w:b/>
                <w:bCs/>
                <w:sz w:val="20"/>
                <w:szCs w:val="20"/>
                <w:lang w:val="en-GB"/>
              </w:rPr>
            </w:pPr>
            <w:r w:rsidRPr="00264EAA">
              <w:rPr>
                <w:rFonts w:ascii="Arial" w:hAnsi="Arial" w:cs="Arial"/>
                <w:b/>
                <w:bCs/>
                <w:sz w:val="20"/>
                <w:szCs w:val="20"/>
                <w:lang w:val="en-GB"/>
              </w:rPr>
              <w:t>Moment of submission</w:t>
            </w:r>
          </w:p>
        </w:tc>
      </w:tr>
      <w:tr w:rsidR="00D40F8D" w:rsidRPr="00264EAA" w14:paraId="4DE731A9" w14:textId="77777777" w:rsidTr="00AC3F34">
        <w:tc>
          <w:tcPr>
            <w:tcW w:w="709" w:type="dxa"/>
          </w:tcPr>
          <w:p w14:paraId="06A60653" w14:textId="77777777" w:rsidR="00202A33" w:rsidRPr="00264EAA" w:rsidRDefault="00202A33" w:rsidP="00AC3F34">
            <w:pPr>
              <w:pStyle w:val="Antrat2"/>
              <w:numPr>
                <w:ilvl w:val="1"/>
                <w:numId w:val="24"/>
              </w:numPr>
              <w:tabs>
                <w:tab w:val="left" w:pos="426"/>
              </w:tabs>
              <w:spacing w:before="120"/>
              <w:ind w:left="0" w:firstLine="0"/>
              <w:rPr>
                <w:rFonts w:ascii="Arial" w:hAnsi="Arial" w:cs="Arial"/>
                <w:i/>
                <w:iCs/>
                <w:color w:val="auto"/>
                <w:sz w:val="20"/>
                <w:szCs w:val="20"/>
                <w:lang w:val="en-GB"/>
              </w:rPr>
            </w:pPr>
          </w:p>
        </w:tc>
        <w:tc>
          <w:tcPr>
            <w:tcW w:w="4961" w:type="dxa"/>
          </w:tcPr>
          <w:p w14:paraId="2A4D5FA4" w14:textId="77777777" w:rsidR="00202A33" w:rsidRPr="00264EAA" w:rsidRDefault="00202A33" w:rsidP="00AC3F34">
            <w:pPr>
              <w:spacing w:line="259" w:lineRule="auto"/>
              <w:jc w:val="both"/>
              <w:rPr>
                <w:rFonts w:ascii="Arial" w:hAnsi="Arial" w:cs="Arial"/>
                <w:sz w:val="20"/>
                <w:szCs w:val="20"/>
                <w:lang w:val="en-GB"/>
              </w:rPr>
            </w:pPr>
            <w:r w:rsidRPr="00264EAA">
              <w:rPr>
                <w:rFonts w:ascii="Arial" w:hAnsi="Arial" w:cs="Arial"/>
                <w:sz w:val="20"/>
                <w:szCs w:val="20"/>
                <w:lang w:val="en-GB"/>
              </w:rPr>
              <w:t>Service Delivery Report</w:t>
            </w:r>
          </w:p>
        </w:tc>
        <w:tc>
          <w:tcPr>
            <w:tcW w:w="2552" w:type="dxa"/>
          </w:tcPr>
          <w:p w14:paraId="755AE6F9" w14:textId="6A7A0305" w:rsidR="00202A33" w:rsidRPr="00264EAA" w:rsidRDefault="00202A33" w:rsidP="00AC3F34">
            <w:pPr>
              <w:keepNext/>
              <w:jc w:val="both"/>
              <w:rPr>
                <w:rFonts w:ascii="Arial" w:hAnsi="Arial" w:cs="Arial"/>
                <w:sz w:val="20"/>
                <w:szCs w:val="20"/>
                <w:lang w:val="en-GB"/>
              </w:rPr>
            </w:pPr>
            <w:r w:rsidRPr="00264EAA">
              <w:rPr>
                <w:rFonts w:ascii="Arial" w:hAnsi="Arial" w:cs="Arial"/>
                <w:sz w:val="20"/>
                <w:szCs w:val="20"/>
                <w:lang w:val="en-GB"/>
              </w:rPr>
              <w:t>Submitted electronically, in Lithuanian and English</w:t>
            </w:r>
          </w:p>
        </w:tc>
        <w:tc>
          <w:tcPr>
            <w:tcW w:w="2126" w:type="dxa"/>
          </w:tcPr>
          <w:p w14:paraId="3B5BDAD7" w14:textId="77777777" w:rsidR="00202A33" w:rsidRPr="00264EAA" w:rsidRDefault="00202A33" w:rsidP="00AC3F34">
            <w:pPr>
              <w:keepNext/>
              <w:jc w:val="both"/>
              <w:rPr>
                <w:rFonts w:ascii="Arial" w:hAnsi="Arial" w:cs="Arial"/>
                <w:sz w:val="20"/>
                <w:szCs w:val="20"/>
                <w:lang w:val="en-GB"/>
              </w:rPr>
            </w:pPr>
            <w:r w:rsidRPr="00264EAA">
              <w:rPr>
                <w:rFonts w:ascii="Arial" w:hAnsi="Arial" w:cs="Arial"/>
                <w:sz w:val="20"/>
                <w:szCs w:val="20"/>
                <w:lang w:val="en-GB"/>
              </w:rPr>
              <w:t>Submitted by the 10th of the current month for the previous month</w:t>
            </w:r>
          </w:p>
        </w:tc>
      </w:tr>
      <w:bookmarkEnd w:id="0"/>
    </w:tbl>
    <w:p w14:paraId="5DA362E4" w14:textId="77777777" w:rsidR="00B3191B" w:rsidRPr="00264EAA" w:rsidRDefault="00B3191B" w:rsidP="00004C8D">
      <w:pPr>
        <w:spacing w:after="0"/>
        <w:rPr>
          <w:rFonts w:ascii="Arial" w:hAnsi="Arial" w:cs="Arial"/>
          <w:sz w:val="20"/>
          <w:szCs w:val="20"/>
          <w:lang w:val="en-GB"/>
        </w:rPr>
      </w:pPr>
    </w:p>
    <w:p w14:paraId="4711CAD9" w14:textId="77777777" w:rsidR="00D37531" w:rsidRPr="00264EAA"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lang w:val="en-GB"/>
        </w:rPr>
      </w:pPr>
      <w:r w:rsidRPr="00264EAA">
        <w:rPr>
          <w:rFonts w:ascii="Arial" w:hAnsi="Arial" w:cs="Arial"/>
          <w:b/>
          <w:bCs/>
          <w:sz w:val="20"/>
          <w:szCs w:val="20"/>
          <w:lang w:val="en-GB"/>
        </w:rPr>
        <w:lastRenderedPageBreak/>
        <w:t>FULFILMENT OF OBLIGATIONS</w:t>
      </w:r>
    </w:p>
    <w:p w14:paraId="3CE5D075" w14:textId="77777777" w:rsidR="00D37531" w:rsidRPr="00264EAA" w:rsidRDefault="00D37531" w:rsidP="001950AA">
      <w:pPr>
        <w:spacing w:after="0"/>
        <w:jc w:val="both"/>
        <w:rPr>
          <w:rFonts w:ascii="Arial" w:hAnsi="Arial" w:cs="Arial"/>
          <w:i/>
          <w:iCs/>
          <w:sz w:val="20"/>
          <w:szCs w:val="20"/>
          <w:lang w:val="en-GB"/>
        </w:rPr>
      </w:pPr>
    </w:p>
    <w:p w14:paraId="2F624926" w14:textId="77777777" w:rsidR="008B1938" w:rsidRPr="00264EAA"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en-GB"/>
        </w:rPr>
      </w:pPr>
      <w:r w:rsidRPr="00264EAA">
        <w:rPr>
          <w:rFonts w:ascii="Arial" w:hAnsi="Arial" w:cs="Arial"/>
          <w:color w:val="auto"/>
          <w:sz w:val="20"/>
          <w:szCs w:val="20"/>
          <w:lang w:val="en-GB"/>
        </w:rPr>
        <w:t xml:space="preserve">PROCEDURE FOR THE PROVISION OF SERVICES </w:t>
      </w:r>
    </w:p>
    <w:p w14:paraId="6B4B3702" w14:textId="66747C5D" w:rsidR="008B1938" w:rsidRPr="00264EAA" w:rsidRDefault="008B1938" w:rsidP="008B1938">
      <w:pPr>
        <w:pStyle w:val="Sraopastraipa"/>
        <w:numPr>
          <w:ilvl w:val="1"/>
          <w:numId w:val="24"/>
        </w:numPr>
        <w:spacing w:before="60" w:after="0"/>
        <w:ind w:left="425" w:hanging="425"/>
        <w:contextualSpacing w:val="0"/>
        <w:rPr>
          <w:rFonts w:ascii="Arial" w:hAnsi="Arial" w:cs="Arial"/>
          <w:color w:val="auto"/>
          <w:sz w:val="20"/>
          <w:szCs w:val="20"/>
          <w:lang w:val="en-GB"/>
        </w:rPr>
      </w:pPr>
      <w:r w:rsidRPr="00264EAA">
        <w:rPr>
          <w:rFonts w:ascii="Arial" w:hAnsi="Arial" w:cs="Arial"/>
          <w:color w:val="auto"/>
          <w:sz w:val="20"/>
          <w:szCs w:val="20"/>
          <w:lang w:val="en-GB"/>
        </w:rPr>
        <w:t xml:space="preserve">The place of service provision: </w:t>
      </w:r>
      <w:sdt>
        <w:sdtPr>
          <w:rPr>
            <w:rStyle w:val="Style1"/>
            <w:rFonts w:cs="Arial"/>
            <w:szCs w:val="20"/>
            <w:lang w:val="en-GB"/>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264EAA">
            <w:rPr>
              <w:rStyle w:val="Style1"/>
              <w:rFonts w:cs="Arial"/>
              <w:szCs w:val="20"/>
              <w:lang w:val="en-GB"/>
            </w:rPr>
            <w:t>Other. Describe</w:t>
          </w:r>
        </w:sdtContent>
      </w:sdt>
      <w:r w:rsidRPr="00264EAA">
        <w:rPr>
          <w:rFonts w:ascii="Arial" w:hAnsi="Arial" w:cs="Arial"/>
          <w:color w:val="auto"/>
          <w:sz w:val="20"/>
          <w:szCs w:val="20"/>
          <w:lang w:val="en-GB"/>
        </w:rPr>
        <w:t xml:space="preserve">: the exact location of the Services to be provided is to be agreed separately; Tentative location of the Services: </w:t>
      </w:r>
      <w:proofErr w:type="spellStart"/>
      <w:r w:rsidRPr="00264EAA">
        <w:rPr>
          <w:rFonts w:ascii="Arial" w:hAnsi="Arial" w:cs="Arial"/>
          <w:color w:val="auto"/>
          <w:sz w:val="20"/>
          <w:szCs w:val="20"/>
          <w:lang w:val="en-GB"/>
        </w:rPr>
        <w:t>Geležinkelio</w:t>
      </w:r>
      <w:proofErr w:type="spellEnd"/>
      <w:r w:rsidRPr="00264EAA">
        <w:rPr>
          <w:rFonts w:ascii="Arial" w:hAnsi="Arial" w:cs="Arial"/>
          <w:color w:val="auto"/>
          <w:sz w:val="20"/>
          <w:szCs w:val="20"/>
          <w:lang w:val="en-GB"/>
        </w:rPr>
        <w:t xml:space="preserve"> g. 12, Vilnius.</w:t>
      </w:r>
    </w:p>
    <w:p w14:paraId="31FBF3C3" w14:textId="1569B20A" w:rsidR="00AB0080" w:rsidRPr="00264EAA" w:rsidRDefault="008B1938" w:rsidP="008B1938">
      <w:pPr>
        <w:pStyle w:val="Sraopastraipa"/>
        <w:numPr>
          <w:ilvl w:val="1"/>
          <w:numId w:val="24"/>
        </w:numPr>
        <w:spacing w:after="60"/>
        <w:ind w:left="425" w:hanging="425"/>
        <w:contextualSpacing w:val="0"/>
        <w:rPr>
          <w:rFonts w:ascii="Arial" w:hAnsi="Arial" w:cs="Arial"/>
          <w:color w:val="auto"/>
          <w:sz w:val="20"/>
          <w:szCs w:val="20"/>
          <w:lang w:val="en-GB"/>
        </w:rPr>
      </w:pPr>
      <w:r w:rsidRPr="00264EAA">
        <w:rPr>
          <w:rFonts w:ascii="Arial" w:hAnsi="Arial" w:cs="Arial"/>
          <w:color w:val="auto"/>
          <w:sz w:val="20"/>
          <w:szCs w:val="20"/>
          <w:lang w:val="en-GB"/>
        </w:rPr>
        <w:t>The Services must be provided no later than within 125 (one hundred twenty-five)</w:t>
      </w:r>
      <w:r w:rsidRPr="00264EAA">
        <w:rPr>
          <w:rFonts w:ascii="Arial" w:hAnsi="Arial" w:cs="Arial"/>
          <w:i/>
          <w:iCs/>
          <w:color w:val="auto"/>
          <w:sz w:val="20"/>
          <w:szCs w:val="20"/>
          <w:lang w:val="en-GB"/>
        </w:rPr>
        <w:t xml:space="preserve"> </w:t>
      </w:r>
      <w:r w:rsidRPr="00264EAA">
        <w:rPr>
          <w:rFonts w:ascii="Arial" w:hAnsi="Arial" w:cs="Arial"/>
          <w:color w:val="auto"/>
          <w:sz w:val="20"/>
          <w:szCs w:val="20"/>
          <w:lang w:val="en-GB"/>
        </w:rPr>
        <w:t>calendar days</w:t>
      </w:r>
      <w:r w:rsidRPr="00264EAA">
        <w:rPr>
          <w:rFonts w:ascii="Arial" w:hAnsi="Arial" w:cs="Arial"/>
          <w:i/>
          <w:iCs/>
          <w:color w:val="auto"/>
          <w:sz w:val="20"/>
          <w:szCs w:val="20"/>
          <w:lang w:val="en-GB"/>
        </w:rPr>
        <w:t xml:space="preserve"> </w:t>
      </w:r>
      <w:sdt>
        <w:sdtPr>
          <w:rPr>
            <w:rStyle w:val="Style1"/>
            <w:rFonts w:cs="Arial"/>
            <w:szCs w:val="20"/>
            <w:lang w:val="en-GB"/>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asciiTheme="minorHAnsi" w:hAnsiTheme="minorHAnsi"/>
            <w:color w:val="404040" w:themeColor="text1" w:themeTint="BF"/>
            <w:sz w:val="18"/>
          </w:rPr>
        </w:sdtEndPr>
        <w:sdtContent>
          <w:r w:rsidRPr="00264EAA">
            <w:rPr>
              <w:rStyle w:val="Style1"/>
              <w:rFonts w:cs="Arial"/>
              <w:szCs w:val="20"/>
              <w:lang w:val="en-GB"/>
            </w:rPr>
            <w:t>from the date of placing the order (one-off order).</w:t>
          </w:r>
        </w:sdtContent>
      </w:sdt>
    </w:p>
    <w:p w14:paraId="4EFF6310" w14:textId="2C9009E2" w:rsidR="003C22D6" w:rsidRPr="00264EAA" w:rsidRDefault="00B715D1" w:rsidP="008B1938">
      <w:pPr>
        <w:pStyle w:val="Sraopastraipa"/>
        <w:numPr>
          <w:ilvl w:val="1"/>
          <w:numId w:val="24"/>
        </w:numPr>
        <w:spacing w:before="60" w:after="0"/>
        <w:ind w:left="425" w:hanging="425"/>
        <w:contextualSpacing w:val="0"/>
        <w:rPr>
          <w:rFonts w:ascii="Arial" w:hAnsi="Arial" w:cs="Arial"/>
          <w:color w:val="auto"/>
          <w:sz w:val="20"/>
          <w:szCs w:val="20"/>
          <w:lang w:val="en-GB"/>
        </w:rPr>
      </w:pPr>
      <w:r w:rsidRPr="00264EAA">
        <w:rPr>
          <w:rFonts w:ascii="Arial" w:hAnsi="Arial" w:cs="Arial"/>
          <w:color w:val="auto"/>
          <w:sz w:val="20"/>
          <w:szCs w:val="20"/>
          <w:lang w:val="en-GB"/>
        </w:rPr>
        <w:t xml:space="preserve">Orders are placed </w:t>
      </w:r>
      <w:sdt>
        <w:sdtPr>
          <w:rPr>
            <w:rStyle w:val="Style1"/>
            <w:rFonts w:cs="Arial"/>
            <w:szCs w:val="20"/>
            <w:lang w:val="en-GB"/>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264EAA">
            <w:rPr>
              <w:rStyle w:val="Style1"/>
              <w:rFonts w:cs="Arial"/>
              <w:szCs w:val="20"/>
              <w:lang w:val="en-GB"/>
            </w:rPr>
            <w:t>by e-mail</w:t>
          </w:r>
        </w:sdtContent>
      </w:sdt>
      <w:r w:rsidRPr="00264EAA">
        <w:rPr>
          <w:rFonts w:ascii="Arial" w:hAnsi="Arial" w:cs="Arial"/>
          <w:color w:val="auto"/>
          <w:sz w:val="20"/>
          <w:szCs w:val="20"/>
          <w:lang w:val="en-GB"/>
        </w:rPr>
        <w:t>.</w:t>
      </w:r>
    </w:p>
    <w:p w14:paraId="4ED4AE91" w14:textId="2CD7E497" w:rsidR="00B715D1" w:rsidRPr="00264EAA" w:rsidRDefault="00B715D1" w:rsidP="00A82647">
      <w:pPr>
        <w:pStyle w:val="Sraopastraipa"/>
        <w:numPr>
          <w:ilvl w:val="1"/>
          <w:numId w:val="24"/>
        </w:numPr>
        <w:spacing w:after="60"/>
        <w:ind w:left="425" w:hanging="425"/>
        <w:contextualSpacing w:val="0"/>
        <w:jc w:val="both"/>
        <w:rPr>
          <w:rFonts w:ascii="Arial" w:hAnsi="Arial" w:cs="Arial"/>
          <w:color w:val="auto"/>
          <w:sz w:val="20"/>
          <w:szCs w:val="20"/>
          <w:lang w:val="en-GB"/>
        </w:rPr>
      </w:pPr>
      <w:r w:rsidRPr="00264EAA">
        <w:rPr>
          <w:rFonts w:ascii="Arial" w:hAnsi="Arial" w:cs="Arial"/>
          <w:color w:val="auto"/>
          <w:sz w:val="20"/>
          <w:szCs w:val="20"/>
          <w:lang w:val="en-GB"/>
        </w:rPr>
        <w:t>The Supplier shall not be entitled to provide, during the performance of the Contract, any services which do not comply with the requirements of the Procurement Documents and/or the provision of which is restricted due to international sanctions (as defined in the Republic of Lithuania Law on International Sanctions) and/or a threat to national security, as defined in the Republic of Lithuania Law on Procurement by Contracting Entities in the Water Management, Energy, Transport and Postal Services Sectors.</w:t>
      </w:r>
    </w:p>
    <w:p w14:paraId="7C527DB2" w14:textId="28A50CB8" w:rsidR="000F45AB" w:rsidRPr="00264EAA"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en-GB"/>
        </w:rPr>
      </w:pPr>
      <w:r w:rsidRPr="00264EAA">
        <w:rPr>
          <w:rFonts w:ascii="Arial" w:hAnsi="Arial" w:cs="Arial"/>
          <w:color w:val="auto"/>
          <w:sz w:val="20"/>
          <w:szCs w:val="20"/>
          <w:lang w:val="en-GB"/>
        </w:rPr>
        <w:t>PROCEDURES AND DEADLINES FOR RECTIFYING DEFECTS</w:t>
      </w:r>
    </w:p>
    <w:p w14:paraId="4DE9DDB5" w14:textId="09951C27" w:rsidR="00684B43" w:rsidRPr="00264EAA" w:rsidRDefault="00684B43" w:rsidP="00A82647">
      <w:pPr>
        <w:pStyle w:val="Sraopastraipa"/>
        <w:numPr>
          <w:ilvl w:val="1"/>
          <w:numId w:val="24"/>
        </w:numPr>
        <w:spacing w:before="60" w:after="0"/>
        <w:ind w:left="425" w:hanging="425"/>
        <w:contextualSpacing w:val="0"/>
        <w:jc w:val="both"/>
        <w:rPr>
          <w:rFonts w:ascii="Arial" w:hAnsi="Arial" w:cs="Arial"/>
          <w:color w:val="auto"/>
          <w:sz w:val="20"/>
          <w:szCs w:val="20"/>
          <w:lang w:val="en-GB"/>
        </w:rPr>
      </w:pPr>
      <w:r w:rsidRPr="00264EAA">
        <w:rPr>
          <w:rFonts w:ascii="Arial" w:hAnsi="Arial" w:cs="Arial"/>
          <w:color w:val="auto"/>
          <w:sz w:val="20"/>
          <w:szCs w:val="20"/>
          <w:lang w:val="en-GB"/>
        </w:rPr>
        <w:t>The defects in the Services shall be rectified no later than within 20 (twenty)</w:t>
      </w:r>
      <w:r w:rsidRPr="00264EAA">
        <w:rPr>
          <w:rFonts w:ascii="Arial" w:hAnsi="Arial" w:cs="Arial"/>
          <w:i/>
          <w:iCs/>
          <w:color w:val="auto"/>
          <w:sz w:val="20"/>
          <w:szCs w:val="20"/>
          <w:lang w:val="en-GB"/>
        </w:rPr>
        <w:t xml:space="preserve"> </w:t>
      </w:r>
      <w:r w:rsidRPr="00264EAA">
        <w:rPr>
          <w:rFonts w:ascii="Arial" w:hAnsi="Arial" w:cs="Arial"/>
          <w:color w:val="auto"/>
          <w:sz w:val="20"/>
          <w:szCs w:val="20"/>
          <w:lang w:val="en-GB"/>
        </w:rPr>
        <w:t xml:space="preserve">calendar days from the date of the Buyer's e-mail notification. </w:t>
      </w:r>
    </w:p>
    <w:p w14:paraId="5728834B" w14:textId="7D2A14FD" w:rsidR="006F6F30" w:rsidRPr="00264EAA" w:rsidRDefault="006F6F30" w:rsidP="00A82647">
      <w:pPr>
        <w:pStyle w:val="Sraopastraipa"/>
        <w:numPr>
          <w:ilvl w:val="1"/>
          <w:numId w:val="24"/>
        </w:numPr>
        <w:spacing w:after="60"/>
        <w:ind w:left="425" w:hanging="425"/>
        <w:contextualSpacing w:val="0"/>
        <w:jc w:val="both"/>
        <w:rPr>
          <w:rFonts w:ascii="Arial" w:hAnsi="Arial" w:cs="Arial"/>
          <w:color w:val="auto"/>
          <w:sz w:val="20"/>
          <w:szCs w:val="20"/>
          <w:lang w:val="en-GB"/>
        </w:rPr>
      </w:pPr>
      <w:r w:rsidRPr="00264EAA">
        <w:rPr>
          <w:rFonts w:ascii="Arial" w:hAnsi="Arial" w:cs="Arial"/>
          <w:color w:val="auto"/>
          <w:sz w:val="20"/>
          <w:szCs w:val="20"/>
          <w:lang w:val="en-GB"/>
        </w:rPr>
        <w:t xml:space="preserve">If </w:t>
      </w:r>
      <w:proofErr w:type="spellStart"/>
      <w:r w:rsidRPr="00264EAA">
        <w:rPr>
          <w:rFonts w:ascii="Arial" w:hAnsi="Arial" w:cs="Arial"/>
          <w:color w:val="auto"/>
          <w:sz w:val="20"/>
          <w:szCs w:val="20"/>
          <w:lang w:val="en-GB"/>
        </w:rPr>
        <w:t>thelast</w:t>
      </w:r>
      <w:proofErr w:type="spellEnd"/>
      <w:r w:rsidRPr="00264EAA">
        <w:rPr>
          <w:rFonts w:ascii="Arial" w:hAnsi="Arial" w:cs="Arial"/>
          <w:color w:val="auto"/>
          <w:sz w:val="20"/>
          <w:szCs w:val="20"/>
          <w:lang w:val="en-GB"/>
        </w:rPr>
        <w:t xml:space="preserve"> day of the period for the provision of the Services or a phase thereof (if applicable) or for the rectification of defects in the Services or a phase thereof (if applicable) falls on a day which is not a working day or an official holiday, then the end of the period shall be deemed to be the next working day. Public holidays and non-working days (Saturdays and Sundays) shall be counted towards the time limit for the provision of the Services or a phase thereof (as applicable) or the rectification of defects in the Services or a phase thereof.</w:t>
      </w:r>
    </w:p>
    <w:p w14:paraId="3E0EF9EB" w14:textId="4BC6F563" w:rsidR="30FF7D41" w:rsidRPr="00264EAA" w:rsidRDefault="30FF7D41" w:rsidP="00B92AFD">
      <w:pPr>
        <w:tabs>
          <w:tab w:val="left" w:pos="-284"/>
        </w:tabs>
        <w:spacing w:after="0"/>
        <w:rPr>
          <w:rFonts w:ascii="Arial" w:hAnsi="Arial" w:cs="Arial"/>
          <w:sz w:val="20"/>
          <w:szCs w:val="20"/>
          <w:lang w:val="en-GB"/>
        </w:rPr>
      </w:pPr>
    </w:p>
    <w:sectPr w:rsidR="30FF7D41" w:rsidRPr="00264EAA" w:rsidSect="008C5203">
      <w:head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C89B" w14:textId="77777777" w:rsidR="00FB3ED5" w:rsidRDefault="00FB3ED5" w:rsidP="00F86956">
      <w:pPr>
        <w:spacing w:after="0" w:line="240" w:lineRule="auto"/>
      </w:pPr>
      <w:r>
        <w:separator/>
      </w:r>
    </w:p>
  </w:endnote>
  <w:endnote w:type="continuationSeparator" w:id="0">
    <w:p w14:paraId="65CF8902" w14:textId="77777777" w:rsidR="00FB3ED5" w:rsidRDefault="00FB3ED5" w:rsidP="00F86956">
      <w:pPr>
        <w:spacing w:after="0" w:line="240" w:lineRule="auto"/>
      </w:pPr>
      <w:r>
        <w:continuationSeparator/>
      </w:r>
    </w:p>
  </w:endnote>
  <w:endnote w:type="continuationNotice" w:id="1">
    <w:p w14:paraId="4531427B" w14:textId="77777777" w:rsidR="00FB3ED5" w:rsidRDefault="00FB3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2D466" w14:textId="77777777" w:rsidR="00FB3ED5" w:rsidRDefault="00FB3ED5" w:rsidP="00F86956">
      <w:pPr>
        <w:spacing w:after="0" w:line="240" w:lineRule="auto"/>
      </w:pPr>
      <w:r>
        <w:separator/>
      </w:r>
    </w:p>
  </w:footnote>
  <w:footnote w:type="continuationSeparator" w:id="0">
    <w:p w14:paraId="2661C32C" w14:textId="77777777" w:rsidR="00FB3ED5" w:rsidRDefault="00FB3ED5" w:rsidP="00F86956">
      <w:pPr>
        <w:spacing w:after="0" w:line="240" w:lineRule="auto"/>
      </w:pPr>
      <w:r>
        <w:continuationSeparator/>
      </w:r>
    </w:p>
  </w:footnote>
  <w:footnote w:type="continuationNotice" w:id="1">
    <w:p w14:paraId="1F73E712" w14:textId="77777777" w:rsidR="00FB3ED5" w:rsidRDefault="00FB3E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0B36B6"/>
    <w:multiLevelType w:val="hybridMultilevel"/>
    <w:tmpl w:val="84F66208"/>
    <w:lvl w:ilvl="0" w:tplc="DE90D00A">
      <w:start w:val="1"/>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07023"/>
    <w:multiLevelType w:val="hybridMultilevel"/>
    <w:tmpl w:val="17A68EA8"/>
    <w:lvl w:ilvl="0" w:tplc="DE90D00A">
      <w:start w:val="1"/>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CF4C8E"/>
    <w:multiLevelType w:val="hybridMultilevel"/>
    <w:tmpl w:val="CD0613E0"/>
    <w:lvl w:ilvl="0" w:tplc="C5F6112A">
      <w:start w:val="1"/>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607A8"/>
    <w:multiLevelType w:val="hybridMultilevel"/>
    <w:tmpl w:val="EBDE62A6"/>
    <w:lvl w:ilvl="0" w:tplc="DE90D00A">
      <w:start w:val="1"/>
      <w:numFmt w:val="bullet"/>
      <w:lvlText w:val="-"/>
      <w:lvlJc w:val="left"/>
      <w:pPr>
        <w:ind w:left="1494" w:hanging="360"/>
      </w:pPr>
      <w:rPr>
        <w:rFonts w:ascii="Arial" w:eastAsiaTheme="minorHAnsi"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968510344">
    <w:abstractNumId w:val="45"/>
  </w:num>
  <w:num w:numId="2" w16cid:durableId="407574574">
    <w:abstractNumId w:val="12"/>
  </w:num>
  <w:num w:numId="3" w16cid:durableId="1128014230">
    <w:abstractNumId w:val="33"/>
  </w:num>
  <w:num w:numId="4" w16cid:durableId="806125212">
    <w:abstractNumId w:val="43"/>
  </w:num>
  <w:num w:numId="5" w16cid:durableId="591166020">
    <w:abstractNumId w:val="38"/>
  </w:num>
  <w:num w:numId="6" w16cid:durableId="508255691">
    <w:abstractNumId w:val="32"/>
  </w:num>
  <w:num w:numId="7" w16cid:durableId="1094394694">
    <w:abstractNumId w:val="44"/>
  </w:num>
  <w:num w:numId="8" w16cid:durableId="501088349">
    <w:abstractNumId w:val="6"/>
  </w:num>
  <w:num w:numId="9" w16cid:durableId="1681196065">
    <w:abstractNumId w:val="0"/>
  </w:num>
  <w:num w:numId="10" w16cid:durableId="1324579841">
    <w:abstractNumId w:val="39"/>
  </w:num>
  <w:num w:numId="11" w16cid:durableId="2080668376">
    <w:abstractNumId w:val="17"/>
  </w:num>
  <w:num w:numId="12" w16cid:durableId="1839686152">
    <w:abstractNumId w:val="8"/>
  </w:num>
  <w:num w:numId="13" w16cid:durableId="1740784855">
    <w:abstractNumId w:val="16"/>
  </w:num>
  <w:num w:numId="14" w16cid:durableId="1281298508">
    <w:abstractNumId w:val="37"/>
  </w:num>
  <w:num w:numId="15" w16cid:durableId="535240239">
    <w:abstractNumId w:val="42"/>
  </w:num>
  <w:num w:numId="16" w16cid:durableId="893737829">
    <w:abstractNumId w:val="29"/>
  </w:num>
  <w:num w:numId="17" w16cid:durableId="1015432">
    <w:abstractNumId w:val="3"/>
  </w:num>
  <w:num w:numId="18" w16cid:durableId="1546217817">
    <w:abstractNumId w:val="41"/>
  </w:num>
  <w:num w:numId="19" w16cid:durableId="97221247">
    <w:abstractNumId w:val="9"/>
  </w:num>
  <w:num w:numId="20" w16cid:durableId="402338389">
    <w:abstractNumId w:val="27"/>
  </w:num>
  <w:num w:numId="21" w16cid:durableId="1644774206">
    <w:abstractNumId w:val="40"/>
  </w:num>
  <w:num w:numId="22" w16cid:durableId="643002850">
    <w:abstractNumId w:val="2"/>
  </w:num>
  <w:num w:numId="23" w16cid:durableId="1571235128">
    <w:abstractNumId w:val="22"/>
  </w:num>
  <w:num w:numId="24" w16cid:durableId="1824812536">
    <w:abstractNumId w:val="18"/>
  </w:num>
  <w:num w:numId="25" w16cid:durableId="2118090055">
    <w:abstractNumId w:val="13"/>
  </w:num>
  <w:num w:numId="26" w16cid:durableId="1695765324">
    <w:abstractNumId w:val="10"/>
  </w:num>
  <w:num w:numId="27" w16cid:durableId="24718643">
    <w:abstractNumId w:val="34"/>
  </w:num>
  <w:num w:numId="28" w16cid:durableId="1001356200">
    <w:abstractNumId w:val="20"/>
  </w:num>
  <w:num w:numId="29" w16cid:durableId="132063507">
    <w:abstractNumId w:val="4"/>
  </w:num>
  <w:num w:numId="30" w16cid:durableId="1441101624">
    <w:abstractNumId w:val="7"/>
  </w:num>
  <w:num w:numId="31" w16cid:durableId="2041469576">
    <w:abstractNumId w:val="21"/>
  </w:num>
  <w:num w:numId="32" w16cid:durableId="1992906771">
    <w:abstractNumId w:val="36"/>
  </w:num>
  <w:num w:numId="33" w16cid:durableId="1575123165">
    <w:abstractNumId w:val="24"/>
  </w:num>
  <w:num w:numId="34" w16cid:durableId="1616476992">
    <w:abstractNumId w:val="23"/>
  </w:num>
  <w:num w:numId="35" w16cid:durableId="1263807565">
    <w:abstractNumId w:val="19"/>
  </w:num>
  <w:num w:numId="36" w16cid:durableId="2071225602">
    <w:abstractNumId w:val="30"/>
  </w:num>
  <w:num w:numId="37" w16cid:durableId="77795696">
    <w:abstractNumId w:val="5"/>
  </w:num>
  <w:num w:numId="38" w16cid:durableId="919368402">
    <w:abstractNumId w:val="35"/>
  </w:num>
  <w:num w:numId="39" w16cid:durableId="52972792">
    <w:abstractNumId w:val="26"/>
  </w:num>
  <w:num w:numId="40" w16cid:durableId="450167172">
    <w:abstractNumId w:val="11"/>
  </w:num>
  <w:num w:numId="41" w16cid:durableId="747964223">
    <w:abstractNumId w:val="15"/>
  </w:num>
  <w:num w:numId="42" w16cid:durableId="1404796715">
    <w:abstractNumId w:val="14"/>
  </w:num>
  <w:num w:numId="43" w16cid:durableId="1681348501">
    <w:abstractNumId w:val="28"/>
  </w:num>
  <w:num w:numId="44" w16cid:durableId="1427574004">
    <w:abstractNumId w:val="1"/>
  </w:num>
  <w:num w:numId="45" w16cid:durableId="1930116878">
    <w:abstractNumId w:val="31"/>
  </w:num>
  <w:num w:numId="46" w16cid:durableId="148492811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80D"/>
    <w:rsid w:val="00000D85"/>
    <w:rsid w:val="00002815"/>
    <w:rsid w:val="000034C7"/>
    <w:rsid w:val="000039F2"/>
    <w:rsid w:val="00003B3A"/>
    <w:rsid w:val="00004010"/>
    <w:rsid w:val="00004122"/>
    <w:rsid w:val="00004468"/>
    <w:rsid w:val="00004C8D"/>
    <w:rsid w:val="00005A59"/>
    <w:rsid w:val="00007236"/>
    <w:rsid w:val="000101B9"/>
    <w:rsid w:val="000112E5"/>
    <w:rsid w:val="00011644"/>
    <w:rsid w:val="00011645"/>
    <w:rsid w:val="000138A9"/>
    <w:rsid w:val="00014F6A"/>
    <w:rsid w:val="00015AAF"/>
    <w:rsid w:val="000162CF"/>
    <w:rsid w:val="000165B1"/>
    <w:rsid w:val="00017CBF"/>
    <w:rsid w:val="00020FDF"/>
    <w:rsid w:val="0002184C"/>
    <w:rsid w:val="00021926"/>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791"/>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546F"/>
    <w:rsid w:val="00085D0E"/>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248"/>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2A80"/>
    <w:rsid w:val="00114B80"/>
    <w:rsid w:val="00114E36"/>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4A46"/>
    <w:rsid w:val="00145D07"/>
    <w:rsid w:val="00150039"/>
    <w:rsid w:val="00151021"/>
    <w:rsid w:val="001543FF"/>
    <w:rsid w:val="001551D9"/>
    <w:rsid w:val="001554D5"/>
    <w:rsid w:val="00156D75"/>
    <w:rsid w:val="001613CC"/>
    <w:rsid w:val="001614A1"/>
    <w:rsid w:val="001626A0"/>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F93"/>
    <w:rsid w:val="001862DB"/>
    <w:rsid w:val="00187263"/>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C31"/>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A33"/>
    <w:rsid w:val="00202E06"/>
    <w:rsid w:val="00202FC1"/>
    <w:rsid w:val="00203BBF"/>
    <w:rsid w:val="00204658"/>
    <w:rsid w:val="00207703"/>
    <w:rsid w:val="00207B68"/>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67E"/>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4EAA"/>
    <w:rsid w:val="002653B7"/>
    <w:rsid w:val="002670B0"/>
    <w:rsid w:val="00267138"/>
    <w:rsid w:val="00267BDC"/>
    <w:rsid w:val="002718C5"/>
    <w:rsid w:val="00272EA6"/>
    <w:rsid w:val="0027425D"/>
    <w:rsid w:val="00274400"/>
    <w:rsid w:val="0027532E"/>
    <w:rsid w:val="0027538B"/>
    <w:rsid w:val="00275778"/>
    <w:rsid w:val="00275F8F"/>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5917"/>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A85"/>
    <w:rsid w:val="003062C8"/>
    <w:rsid w:val="00306B1C"/>
    <w:rsid w:val="00306F60"/>
    <w:rsid w:val="00307CA8"/>
    <w:rsid w:val="00307FA0"/>
    <w:rsid w:val="0031301A"/>
    <w:rsid w:val="00313594"/>
    <w:rsid w:val="00314081"/>
    <w:rsid w:val="003161CF"/>
    <w:rsid w:val="00316D07"/>
    <w:rsid w:val="003176E3"/>
    <w:rsid w:val="00320834"/>
    <w:rsid w:val="0032370E"/>
    <w:rsid w:val="00324712"/>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15E"/>
    <w:rsid w:val="0035659C"/>
    <w:rsid w:val="00356B0D"/>
    <w:rsid w:val="00360D34"/>
    <w:rsid w:val="00360D56"/>
    <w:rsid w:val="003614D5"/>
    <w:rsid w:val="00362618"/>
    <w:rsid w:val="00364B69"/>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1EB5"/>
    <w:rsid w:val="003C22D6"/>
    <w:rsid w:val="003C2366"/>
    <w:rsid w:val="003C29C2"/>
    <w:rsid w:val="003C2BFC"/>
    <w:rsid w:val="003C3012"/>
    <w:rsid w:val="003C356E"/>
    <w:rsid w:val="003C4DDE"/>
    <w:rsid w:val="003C4E4E"/>
    <w:rsid w:val="003D2D1E"/>
    <w:rsid w:val="003D2E46"/>
    <w:rsid w:val="003D42BC"/>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10E8"/>
    <w:rsid w:val="003F2E98"/>
    <w:rsid w:val="003F4D0E"/>
    <w:rsid w:val="003F5D86"/>
    <w:rsid w:val="003F6764"/>
    <w:rsid w:val="0040054B"/>
    <w:rsid w:val="004005BC"/>
    <w:rsid w:val="00401886"/>
    <w:rsid w:val="004018B6"/>
    <w:rsid w:val="0040274D"/>
    <w:rsid w:val="00402A70"/>
    <w:rsid w:val="00402D30"/>
    <w:rsid w:val="00405661"/>
    <w:rsid w:val="00406639"/>
    <w:rsid w:val="00407000"/>
    <w:rsid w:val="0040756F"/>
    <w:rsid w:val="00407880"/>
    <w:rsid w:val="0040788C"/>
    <w:rsid w:val="00411D9D"/>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0DD"/>
    <w:rsid w:val="00441D81"/>
    <w:rsid w:val="00442911"/>
    <w:rsid w:val="00444B96"/>
    <w:rsid w:val="004450E8"/>
    <w:rsid w:val="00445265"/>
    <w:rsid w:val="0044532C"/>
    <w:rsid w:val="00446174"/>
    <w:rsid w:val="00447187"/>
    <w:rsid w:val="00450B8B"/>
    <w:rsid w:val="004536E7"/>
    <w:rsid w:val="004536F5"/>
    <w:rsid w:val="00455191"/>
    <w:rsid w:val="00455EEA"/>
    <w:rsid w:val="00455F7A"/>
    <w:rsid w:val="00456370"/>
    <w:rsid w:val="0045653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026F"/>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195D"/>
    <w:rsid w:val="004920F3"/>
    <w:rsid w:val="00492807"/>
    <w:rsid w:val="00492CD0"/>
    <w:rsid w:val="00493FCF"/>
    <w:rsid w:val="00494490"/>
    <w:rsid w:val="00495E52"/>
    <w:rsid w:val="00495FD9"/>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4E92"/>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67F86"/>
    <w:rsid w:val="00570F01"/>
    <w:rsid w:val="005710B9"/>
    <w:rsid w:val="005713B3"/>
    <w:rsid w:val="00575B47"/>
    <w:rsid w:val="0057603A"/>
    <w:rsid w:val="0057753B"/>
    <w:rsid w:val="0057776A"/>
    <w:rsid w:val="005805CA"/>
    <w:rsid w:val="005805F9"/>
    <w:rsid w:val="005808F0"/>
    <w:rsid w:val="00582808"/>
    <w:rsid w:val="00583FA3"/>
    <w:rsid w:val="00585DB2"/>
    <w:rsid w:val="00587AC0"/>
    <w:rsid w:val="005902A6"/>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6D21"/>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484"/>
    <w:rsid w:val="0060357A"/>
    <w:rsid w:val="006042AA"/>
    <w:rsid w:val="006075C1"/>
    <w:rsid w:val="00607834"/>
    <w:rsid w:val="00607A85"/>
    <w:rsid w:val="00607B6C"/>
    <w:rsid w:val="006104C6"/>
    <w:rsid w:val="00610931"/>
    <w:rsid w:val="00611661"/>
    <w:rsid w:val="00612898"/>
    <w:rsid w:val="00612F14"/>
    <w:rsid w:val="00613E18"/>
    <w:rsid w:val="00615657"/>
    <w:rsid w:val="00615E13"/>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58CE"/>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088F"/>
    <w:rsid w:val="006A3017"/>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186"/>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240"/>
    <w:rsid w:val="006E738D"/>
    <w:rsid w:val="006E7CC8"/>
    <w:rsid w:val="006F312E"/>
    <w:rsid w:val="006F33A8"/>
    <w:rsid w:val="006F3E3B"/>
    <w:rsid w:val="006F43E5"/>
    <w:rsid w:val="006F69A7"/>
    <w:rsid w:val="006F6F30"/>
    <w:rsid w:val="006F77FC"/>
    <w:rsid w:val="0070059B"/>
    <w:rsid w:val="0070419D"/>
    <w:rsid w:val="00704241"/>
    <w:rsid w:val="00704BA8"/>
    <w:rsid w:val="00705333"/>
    <w:rsid w:val="00710999"/>
    <w:rsid w:val="00712001"/>
    <w:rsid w:val="0071463F"/>
    <w:rsid w:val="007151ED"/>
    <w:rsid w:val="00716F9B"/>
    <w:rsid w:val="0072037F"/>
    <w:rsid w:val="00720B6B"/>
    <w:rsid w:val="007215CC"/>
    <w:rsid w:val="00721F12"/>
    <w:rsid w:val="0072222D"/>
    <w:rsid w:val="00723B8E"/>
    <w:rsid w:val="00723F28"/>
    <w:rsid w:val="0072454F"/>
    <w:rsid w:val="00727DF4"/>
    <w:rsid w:val="007300B4"/>
    <w:rsid w:val="00730129"/>
    <w:rsid w:val="0073023A"/>
    <w:rsid w:val="00730D64"/>
    <w:rsid w:val="007310F8"/>
    <w:rsid w:val="00731E8B"/>
    <w:rsid w:val="00732361"/>
    <w:rsid w:val="00732AE7"/>
    <w:rsid w:val="00734809"/>
    <w:rsid w:val="007355D4"/>
    <w:rsid w:val="00735A20"/>
    <w:rsid w:val="00736C36"/>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5243"/>
    <w:rsid w:val="0076586A"/>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37C"/>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0AC2"/>
    <w:rsid w:val="007D1495"/>
    <w:rsid w:val="007D1BC6"/>
    <w:rsid w:val="007D3669"/>
    <w:rsid w:val="007D3B84"/>
    <w:rsid w:val="007D4C66"/>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4B37"/>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3A19"/>
    <w:rsid w:val="00824D32"/>
    <w:rsid w:val="00825A61"/>
    <w:rsid w:val="00825F4D"/>
    <w:rsid w:val="00826061"/>
    <w:rsid w:val="00827905"/>
    <w:rsid w:val="00827F89"/>
    <w:rsid w:val="00830E68"/>
    <w:rsid w:val="00832802"/>
    <w:rsid w:val="008332BC"/>
    <w:rsid w:val="008352D6"/>
    <w:rsid w:val="00835679"/>
    <w:rsid w:val="008370AD"/>
    <w:rsid w:val="00837BA2"/>
    <w:rsid w:val="008415D0"/>
    <w:rsid w:val="008415F4"/>
    <w:rsid w:val="00841C18"/>
    <w:rsid w:val="00841F84"/>
    <w:rsid w:val="008425A6"/>
    <w:rsid w:val="00842DD4"/>
    <w:rsid w:val="0084357A"/>
    <w:rsid w:val="00845A90"/>
    <w:rsid w:val="008472FC"/>
    <w:rsid w:val="00847EFF"/>
    <w:rsid w:val="00847F7A"/>
    <w:rsid w:val="00851169"/>
    <w:rsid w:val="0085132B"/>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66F"/>
    <w:rsid w:val="008A1E19"/>
    <w:rsid w:val="008A36F4"/>
    <w:rsid w:val="008A3D3D"/>
    <w:rsid w:val="008A5102"/>
    <w:rsid w:val="008A53BD"/>
    <w:rsid w:val="008A5DB9"/>
    <w:rsid w:val="008A6318"/>
    <w:rsid w:val="008A6CAD"/>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8D1"/>
    <w:rsid w:val="008C07B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B0A"/>
    <w:rsid w:val="008E2D12"/>
    <w:rsid w:val="008E5671"/>
    <w:rsid w:val="008E5942"/>
    <w:rsid w:val="008E5F33"/>
    <w:rsid w:val="008E7F21"/>
    <w:rsid w:val="008F0624"/>
    <w:rsid w:val="008F0684"/>
    <w:rsid w:val="008F06A7"/>
    <w:rsid w:val="008F0F02"/>
    <w:rsid w:val="008F1076"/>
    <w:rsid w:val="008F2CE5"/>
    <w:rsid w:val="008F33E0"/>
    <w:rsid w:val="008F3C5E"/>
    <w:rsid w:val="008F4885"/>
    <w:rsid w:val="008F71D7"/>
    <w:rsid w:val="008F744B"/>
    <w:rsid w:val="008F7786"/>
    <w:rsid w:val="008F7D28"/>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2EC5"/>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1602"/>
    <w:rsid w:val="009B3315"/>
    <w:rsid w:val="009B38EE"/>
    <w:rsid w:val="009B4213"/>
    <w:rsid w:val="009B75D0"/>
    <w:rsid w:val="009C10F1"/>
    <w:rsid w:val="009C21CF"/>
    <w:rsid w:val="009C284C"/>
    <w:rsid w:val="009C39B4"/>
    <w:rsid w:val="009C3E89"/>
    <w:rsid w:val="009C3EE0"/>
    <w:rsid w:val="009C59B6"/>
    <w:rsid w:val="009C6581"/>
    <w:rsid w:val="009C6A98"/>
    <w:rsid w:val="009C6EEB"/>
    <w:rsid w:val="009D185F"/>
    <w:rsid w:val="009D18AE"/>
    <w:rsid w:val="009D278A"/>
    <w:rsid w:val="009D280E"/>
    <w:rsid w:val="009D4B58"/>
    <w:rsid w:val="009D62F7"/>
    <w:rsid w:val="009D6C5B"/>
    <w:rsid w:val="009D7C6C"/>
    <w:rsid w:val="009E1946"/>
    <w:rsid w:val="009E3F41"/>
    <w:rsid w:val="009E4B5D"/>
    <w:rsid w:val="009E6438"/>
    <w:rsid w:val="009F0A00"/>
    <w:rsid w:val="009F0DF6"/>
    <w:rsid w:val="009F1812"/>
    <w:rsid w:val="009F1B58"/>
    <w:rsid w:val="009F1CA2"/>
    <w:rsid w:val="009F232C"/>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37D"/>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046D"/>
    <w:rsid w:val="00A9135E"/>
    <w:rsid w:val="00A91C34"/>
    <w:rsid w:val="00A953E0"/>
    <w:rsid w:val="00A9616D"/>
    <w:rsid w:val="00A96CFA"/>
    <w:rsid w:val="00A97071"/>
    <w:rsid w:val="00A9758A"/>
    <w:rsid w:val="00AA0277"/>
    <w:rsid w:val="00AA1A44"/>
    <w:rsid w:val="00AA6014"/>
    <w:rsid w:val="00AB0080"/>
    <w:rsid w:val="00AB15D9"/>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603"/>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838"/>
    <w:rsid w:val="00B33A47"/>
    <w:rsid w:val="00B34FA2"/>
    <w:rsid w:val="00B3501B"/>
    <w:rsid w:val="00B35EBF"/>
    <w:rsid w:val="00B3677B"/>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77B68"/>
    <w:rsid w:val="00B803DD"/>
    <w:rsid w:val="00B80532"/>
    <w:rsid w:val="00B81148"/>
    <w:rsid w:val="00B8151B"/>
    <w:rsid w:val="00B83328"/>
    <w:rsid w:val="00B841D5"/>
    <w:rsid w:val="00B847C3"/>
    <w:rsid w:val="00B84B0C"/>
    <w:rsid w:val="00B8685D"/>
    <w:rsid w:val="00B8719D"/>
    <w:rsid w:val="00B87D31"/>
    <w:rsid w:val="00B90469"/>
    <w:rsid w:val="00B915B7"/>
    <w:rsid w:val="00B9234F"/>
    <w:rsid w:val="00B92AFD"/>
    <w:rsid w:val="00B936D6"/>
    <w:rsid w:val="00B961F6"/>
    <w:rsid w:val="00B96CF6"/>
    <w:rsid w:val="00B97A85"/>
    <w:rsid w:val="00B97B05"/>
    <w:rsid w:val="00BA1120"/>
    <w:rsid w:val="00BA310A"/>
    <w:rsid w:val="00BA38A8"/>
    <w:rsid w:val="00BA3BE8"/>
    <w:rsid w:val="00BA3D2A"/>
    <w:rsid w:val="00BA47C4"/>
    <w:rsid w:val="00BA65ED"/>
    <w:rsid w:val="00BA7482"/>
    <w:rsid w:val="00BB00E8"/>
    <w:rsid w:val="00BB0E34"/>
    <w:rsid w:val="00BB2F62"/>
    <w:rsid w:val="00BB3715"/>
    <w:rsid w:val="00BB4596"/>
    <w:rsid w:val="00BB6384"/>
    <w:rsid w:val="00BB6755"/>
    <w:rsid w:val="00BB73A6"/>
    <w:rsid w:val="00BC05CA"/>
    <w:rsid w:val="00BC06A2"/>
    <w:rsid w:val="00BC12E9"/>
    <w:rsid w:val="00BC1ED5"/>
    <w:rsid w:val="00BC30B9"/>
    <w:rsid w:val="00BC4A53"/>
    <w:rsid w:val="00BC52FE"/>
    <w:rsid w:val="00BC5D47"/>
    <w:rsid w:val="00BD1576"/>
    <w:rsid w:val="00BD1802"/>
    <w:rsid w:val="00BD1B05"/>
    <w:rsid w:val="00BD2A06"/>
    <w:rsid w:val="00BD3303"/>
    <w:rsid w:val="00BD3F27"/>
    <w:rsid w:val="00BD4B0A"/>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09D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438B"/>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1C68"/>
    <w:rsid w:val="00C73547"/>
    <w:rsid w:val="00C73EF1"/>
    <w:rsid w:val="00C74257"/>
    <w:rsid w:val="00C75409"/>
    <w:rsid w:val="00C8019D"/>
    <w:rsid w:val="00C82E38"/>
    <w:rsid w:val="00C852A6"/>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061"/>
    <w:rsid w:val="00CB28CC"/>
    <w:rsid w:val="00CB35F7"/>
    <w:rsid w:val="00CB36D5"/>
    <w:rsid w:val="00CB4A6F"/>
    <w:rsid w:val="00CB7AE5"/>
    <w:rsid w:val="00CB7F77"/>
    <w:rsid w:val="00CC027E"/>
    <w:rsid w:val="00CC0472"/>
    <w:rsid w:val="00CC2181"/>
    <w:rsid w:val="00CC4477"/>
    <w:rsid w:val="00CC6275"/>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0BAE"/>
    <w:rsid w:val="00D2219B"/>
    <w:rsid w:val="00D22244"/>
    <w:rsid w:val="00D22545"/>
    <w:rsid w:val="00D247D5"/>
    <w:rsid w:val="00D25165"/>
    <w:rsid w:val="00D268AF"/>
    <w:rsid w:val="00D2766B"/>
    <w:rsid w:val="00D30892"/>
    <w:rsid w:val="00D30D81"/>
    <w:rsid w:val="00D31BAC"/>
    <w:rsid w:val="00D3276F"/>
    <w:rsid w:val="00D37531"/>
    <w:rsid w:val="00D3795A"/>
    <w:rsid w:val="00D40F8D"/>
    <w:rsid w:val="00D43B0A"/>
    <w:rsid w:val="00D45912"/>
    <w:rsid w:val="00D4595A"/>
    <w:rsid w:val="00D5113F"/>
    <w:rsid w:val="00D513E9"/>
    <w:rsid w:val="00D5225B"/>
    <w:rsid w:val="00D523D8"/>
    <w:rsid w:val="00D524B6"/>
    <w:rsid w:val="00D53AE4"/>
    <w:rsid w:val="00D56861"/>
    <w:rsid w:val="00D56A28"/>
    <w:rsid w:val="00D61819"/>
    <w:rsid w:val="00D61FF9"/>
    <w:rsid w:val="00D63D02"/>
    <w:rsid w:val="00D7366B"/>
    <w:rsid w:val="00D74C1F"/>
    <w:rsid w:val="00D768AA"/>
    <w:rsid w:val="00D770F7"/>
    <w:rsid w:val="00D81ED2"/>
    <w:rsid w:val="00D8286F"/>
    <w:rsid w:val="00D82A33"/>
    <w:rsid w:val="00D84B90"/>
    <w:rsid w:val="00D878D8"/>
    <w:rsid w:val="00D9198F"/>
    <w:rsid w:val="00D92B8C"/>
    <w:rsid w:val="00D95B16"/>
    <w:rsid w:val="00D96158"/>
    <w:rsid w:val="00D97206"/>
    <w:rsid w:val="00DA02AB"/>
    <w:rsid w:val="00DA05D3"/>
    <w:rsid w:val="00DA2344"/>
    <w:rsid w:val="00DA2A0C"/>
    <w:rsid w:val="00DA3D5B"/>
    <w:rsid w:val="00DA7A44"/>
    <w:rsid w:val="00DA7F16"/>
    <w:rsid w:val="00DB0519"/>
    <w:rsid w:val="00DB0D22"/>
    <w:rsid w:val="00DB0DD4"/>
    <w:rsid w:val="00DB1211"/>
    <w:rsid w:val="00DB13D3"/>
    <w:rsid w:val="00DB5F2B"/>
    <w:rsid w:val="00DB650B"/>
    <w:rsid w:val="00DB6587"/>
    <w:rsid w:val="00DB6644"/>
    <w:rsid w:val="00DB718A"/>
    <w:rsid w:val="00DC0B74"/>
    <w:rsid w:val="00DC40B1"/>
    <w:rsid w:val="00DC48D6"/>
    <w:rsid w:val="00DC56D7"/>
    <w:rsid w:val="00DC5B86"/>
    <w:rsid w:val="00DC5D10"/>
    <w:rsid w:val="00DC7D43"/>
    <w:rsid w:val="00DC7FB8"/>
    <w:rsid w:val="00DD0C73"/>
    <w:rsid w:val="00DD11C7"/>
    <w:rsid w:val="00DD3882"/>
    <w:rsid w:val="00DD4493"/>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AF7"/>
    <w:rsid w:val="00E25E57"/>
    <w:rsid w:val="00E276A3"/>
    <w:rsid w:val="00E315BE"/>
    <w:rsid w:val="00E32253"/>
    <w:rsid w:val="00E32294"/>
    <w:rsid w:val="00E327F5"/>
    <w:rsid w:val="00E32FFB"/>
    <w:rsid w:val="00E33B43"/>
    <w:rsid w:val="00E33BE3"/>
    <w:rsid w:val="00E33F03"/>
    <w:rsid w:val="00E34C69"/>
    <w:rsid w:val="00E3514B"/>
    <w:rsid w:val="00E35D28"/>
    <w:rsid w:val="00E41599"/>
    <w:rsid w:val="00E41F2D"/>
    <w:rsid w:val="00E42630"/>
    <w:rsid w:val="00E42872"/>
    <w:rsid w:val="00E42C2B"/>
    <w:rsid w:val="00E455A5"/>
    <w:rsid w:val="00E47113"/>
    <w:rsid w:val="00E51831"/>
    <w:rsid w:val="00E52215"/>
    <w:rsid w:val="00E53214"/>
    <w:rsid w:val="00E532C0"/>
    <w:rsid w:val="00E5399E"/>
    <w:rsid w:val="00E53FA3"/>
    <w:rsid w:val="00E54C31"/>
    <w:rsid w:val="00E54C3D"/>
    <w:rsid w:val="00E553AD"/>
    <w:rsid w:val="00E55623"/>
    <w:rsid w:val="00E55B1E"/>
    <w:rsid w:val="00E55BC8"/>
    <w:rsid w:val="00E56029"/>
    <w:rsid w:val="00E57CC3"/>
    <w:rsid w:val="00E6080C"/>
    <w:rsid w:val="00E6222C"/>
    <w:rsid w:val="00E64E98"/>
    <w:rsid w:val="00E6789E"/>
    <w:rsid w:val="00E70063"/>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773"/>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B6E"/>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47DAB"/>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1AAB"/>
    <w:rsid w:val="00F72230"/>
    <w:rsid w:val="00F73B08"/>
    <w:rsid w:val="00F74135"/>
    <w:rsid w:val="00F74FC4"/>
    <w:rsid w:val="00F757C1"/>
    <w:rsid w:val="00F77718"/>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3ED5"/>
    <w:rsid w:val="00FB4756"/>
    <w:rsid w:val="00FB5A98"/>
    <w:rsid w:val="00FB703E"/>
    <w:rsid w:val="00FC1D5F"/>
    <w:rsid w:val="00FC20F0"/>
    <w:rsid w:val="00FC2137"/>
    <w:rsid w:val="00FC2DD9"/>
    <w:rsid w:val="00FC38FE"/>
    <w:rsid w:val="00FC4049"/>
    <w:rsid w:val="00FC4E8F"/>
    <w:rsid w:val="00FC5855"/>
    <w:rsid w:val="00FC5A2E"/>
    <w:rsid w:val="00FC5AEC"/>
    <w:rsid w:val="00FC6436"/>
    <w:rsid w:val="00FC66CE"/>
    <w:rsid w:val="00FC73C1"/>
    <w:rsid w:val="00FD32B0"/>
    <w:rsid w:val="00FD3D0B"/>
    <w:rsid w:val="00FD4E76"/>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580"/>
    <w:rsid w:val="00FF4663"/>
    <w:rsid w:val="00FF4839"/>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customStyle="1" w:styleId="Neapdorotaspaminjimas1">
    <w:name w:val="Neapdorotas paminėjimas1"/>
    <w:basedOn w:val="Numatytasispastraiposriftas"/>
    <w:uiPriority w:val="99"/>
    <w:unhideWhenUsed/>
    <w:rsid w:val="00EF1918"/>
    <w:rPr>
      <w:color w:val="605E5C"/>
      <w:shd w:val="clear" w:color="auto" w:fill="E1DFDD"/>
    </w:rPr>
  </w:style>
  <w:style w:type="character" w:customStyle="1" w:styleId="Paminjimas1">
    <w:name w:val="Paminėjimas1"/>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E"/>
    <w:rsid w:val="00004DED"/>
    <w:rsid w:val="00007F53"/>
    <w:rsid w:val="000138A9"/>
    <w:rsid w:val="00027B3E"/>
    <w:rsid w:val="00047B63"/>
    <w:rsid w:val="000813A5"/>
    <w:rsid w:val="0009014B"/>
    <w:rsid w:val="000A2701"/>
    <w:rsid w:val="000A7181"/>
    <w:rsid w:val="000D3411"/>
    <w:rsid w:val="000E2ECC"/>
    <w:rsid w:val="00110540"/>
    <w:rsid w:val="00122DF7"/>
    <w:rsid w:val="001613CC"/>
    <w:rsid w:val="0018235F"/>
    <w:rsid w:val="00207B68"/>
    <w:rsid w:val="00226D7D"/>
    <w:rsid w:val="00233647"/>
    <w:rsid w:val="00242CB0"/>
    <w:rsid w:val="0025214B"/>
    <w:rsid w:val="00266E9E"/>
    <w:rsid w:val="00273AB5"/>
    <w:rsid w:val="002B6374"/>
    <w:rsid w:val="00306290"/>
    <w:rsid w:val="00327C96"/>
    <w:rsid w:val="00332940"/>
    <w:rsid w:val="00360014"/>
    <w:rsid w:val="003749A8"/>
    <w:rsid w:val="003F188C"/>
    <w:rsid w:val="00406589"/>
    <w:rsid w:val="00456530"/>
    <w:rsid w:val="00487A68"/>
    <w:rsid w:val="004B5352"/>
    <w:rsid w:val="004D699A"/>
    <w:rsid w:val="0052128B"/>
    <w:rsid w:val="0052468D"/>
    <w:rsid w:val="005253D3"/>
    <w:rsid w:val="0056650F"/>
    <w:rsid w:val="00575B47"/>
    <w:rsid w:val="005A4C3A"/>
    <w:rsid w:val="00600063"/>
    <w:rsid w:val="00605787"/>
    <w:rsid w:val="00615E13"/>
    <w:rsid w:val="0065189E"/>
    <w:rsid w:val="006803AE"/>
    <w:rsid w:val="006A2A1A"/>
    <w:rsid w:val="006C70BE"/>
    <w:rsid w:val="006D0917"/>
    <w:rsid w:val="006D415C"/>
    <w:rsid w:val="006F5113"/>
    <w:rsid w:val="00721F12"/>
    <w:rsid w:val="0078367D"/>
    <w:rsid w:val="007F4B37"/>
    <w:rsid w:val="008276A1"/>
    <w:rsid w:val="00840471"/>
    <w:rsid w:val="0086318C"/>
    <w:rsid w:val="00871B30"/>
    <w:rsid w:val="00881D1E"/>
    <w:rsid w:val="008821F1"/>
    <w:rsid w:val="008B1F44"/>
    <w:rsid w:val="008E4927"/>
    <w:rsid w:val="008F3052"/>
    <w:rsid w:val="008F33E0"/>
    <w:rsid w:val="00924C19"/>
    <w:rsid w:val="00925DEB"/>
    <w:rsid w:val="00926387"/>
    <w:rsid w:val="009426E6"/>
    <w:rsid w:val="009C21CF"/>
    <w:rsid w:val="009C633A"/>
    <w:rsid w:val="009C6A4D"/>
    <w:rsid w:val="009D658A"/>
    <w:rsid w:val="009F232C"/>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12E9"/>
    <w:rsid w:val="00BC5AB2"/>
    <w:rsid w:val="00C159B1"/>
    <w:rsid w:val="00C230A2"/>
    <w:rsid w:val="00C60804"/>
    <w:rsid w:val="00C93385"/>
    <w:rsid w:val="00CC4C61"/>
    <w:rsid w:val="00CD1C72"/>
    <w:rsid w:val="00CD5F1C"/>
    <w:rsid w:val="00D17DC8"/>
    <w:rsid w:val="00D21824"/>
    <w:rsid w:val="00D2225D"/>
    <w:rsid w:val="00D223BC"/>
    <w:rsid w:val="00D4297C"/>
    <w:rsid w:val="00D84669"/>
    <w:rsid w:val="00D859EC"/>
    <w:rsid w:val="00DA43B6"/>
    <w:rsid w:val="00DB6247"/>
    <w:rsid w:val="00DB6587"/>
    <w:rsid w:val="00DC445D"/>
    <w:rsid w:val="00DF1D33"/>
    <w:rsid w:val="00DF1D52"/>
    <w:rsid w:val="00E06BCC"/>
    <w:rsid w:val="00E25AF7"/>
    <w:rsid w:val="00E40B29"/>
    <w:rsid w:val="00E76808"/>
    <w:rsid w:val="00E8165B"/>
    <w:rsid w:val="00E83773"/>
    <w:rsid w:val="00E83CA6"/>
    <w:rsid w:val="00E87ABE"/>
    <w:rsid w:val="00EC3C2A"/>
    <w:rsid w:val="00EC49B7"/>
    <w:rsid w:val="00F04952"/>
    <w:rsid w:val="00F266B0"/>
    <w:rsid w:val="00F47DAB"/>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8A00A7B3FAE141A2A5DCBAA78EA22C" ma:contentTypeVersion="3" ma:contentTypeDescription="Kurkite naują dokumentą." ma:contentTypeScope="" ma:versionID="360679a00221dc60d1d0ef701f0af28f">
  <xsd:schema xmlns:xsd="http://www.w3.org/2001/XMLSchema" xmlns:xs="http://www.w3.org/2001/XMLSchema" xmlns:p="http://schemas.microsoft.com/office/2006/metadata/properties" xmlns:ns2="dc87ab06-17c4-4f13-8a56-227b9515f42a" targetNamespace="http://schemas.microsoft.com/office/2006/metadata/properties" ma:root="true" ma:fieldsID="dc6b838239c2cd776e89074bd93496f8" ns2:_="">
    <xsd:import namespace="dc87ab06-17c4-4f13-8a56-227b9515f4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7ab06-17c4-4f13-8a56-227b9515f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D6F98EC1-B10E-42DE-BC6F-77CEAD820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7ab06-17c4-4f13-8a56-227b9515f4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C50E4B-C400-4A6B-91C5-C17B277D7155}">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379</TotalTime>
  <Pages>2</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Tereška</dc:creator>
  <cp:keywords/>
  <dc:description/>
  <cp:lastModifiedBy>Ieva Bosevičė</cp:lastModifiedBy>
  <cp:revision>38</cp:revision>
  <dcterms:created xsi:type="dcterms:W3CDTF">2025-07-03T05:40:00Z</dcterms:created>
  <dcterms:modified xsi:type="dcterms:W3CDTF">2025-07-16T06:42:00Z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0x010100C68A00A7B3FAE141A2A5DCBAA78EA22C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